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2064A">
        <w:rPr>
          <w:rFonts w:ascii="Times New Roman" w:hAnsi="Times New Roman" w:cs="Times New Roman"/>
          <w:b/>
          <w:sz w:val="24"/>
          <w:szCs w:val="24"/>
        </w:rPr>
        <w:t>мая</w:t>
      </w:r>
      <w:r w:rsidR="00D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279E5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B2064A">
        <w:rPr>
          <w:rFonts w:ascii="Times New Roman" w:hAnsi="Times New Roman" w:cs="Times New Roman"/>
          <w:sz w:val="24"/>
          <w:szCs w:val="24"/>
        </w:rPr>
        <w:t>мая</w:t>
      </w:r>
      <w:r w:rsidR="00CC326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279E5">
        <w:rPr>
          <w:rFonts w:ascii="Times New Roman" w:hAnsi="Times New Roman" w:cs="Times New Roman"/>
          <w:sz w:val="24"/>
          <w:szCs w:val="24"/>
        </w:rPr>
        <w:t>2216,3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279E5">
        <w:rPr>
          <w:rFonts w:ascii="Times New Roman" w:hAnsi="Times New Roman" w:cs="Times New Roman"/>
          <w:sz w:val="24"/>
          <w:szCs w:val="24"/>
        </w:rPr>
        <w:t>47,38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A279E5">
        <w:rPr>
          <w:rFonts w:ascii="Times New Roman" w:hAnsi="Times New Roman" w:cs="Times New Roman"/>
          <w:sz w:val="24"/>
          <w:szCs w:val="24"/>
        </w:rPr>
        <w:t>291,0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279E5">
        <w:rPr>
          <w:rFonts w:ascii="Times New Roman" w:hAnsi="Times New Roman" w:cs="Times New Roman"/>
          <w:sz w:val="24"/>
          <w:szCs w:val="24"/>
        </w:rPr>
        <w:t>13,12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A279E5">
        <w:rPr>
          <w:rFonts w:ascii="Times New Roman" w:hAnsi="Times New Roman" w:cs="Times New Roman"/>
          <w:sz w:val="24"/>
          <w:szCs w:val="24"/>
        </w:rPr>
        <w:t>176,2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7,95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A279E5">
        <w:rPr>
          <w:rFonts w:ascii="Times New Roman" w:hAnsi="Times New Roman" w:cs="Times New Roman"/>
          <w:sz w:val="24"/>
          <w:szCs w:val="24"/>
        </w:rPr>
        <w:t>346,3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279E5">
        <w:rPr>
          <w:rFonts w:ascii="Times New Roman" w:hAnsi="Times New Roman" w:cs="Times New Roman"/>
          <w:sz w:val="24"/>
          <w:szCs w:val="24"/>
        </w:rPr>
        <w:t xml:space="preserve">15,62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-9,4 тыс.руб</w:t>
      </w:r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 xml:space="preserve">,что составляет 0,42 % от налоговых и неналоговых доходов 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279E5">
        <w:rPr>
          <w:rFonts w:ascii="Times New Roman" w:hAnsi="Times New Roman" w:cs="Times New Roman"/>
          <w:sz w:val="24"/>
          <w:szCs w:val="24"/>
        </w:rPr>
        <w:t xml:space="preserve">1637,4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279E5">
        <w:rPr>
          <w:rFonts w:ascii="Times New Roman" w:hAnsi="Times New Roman" w:cs="Times New Roman"/>
          <w:sz w:val="24"/>
          <w:szCs w:val="24"/>
        </w:rPr>
        <w:t>73,87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</w:t>
      </w:r>
      <w:r w:rsidR="00B2064A">
        <w:rPr>
          <w:rFonts w:ascii="Times New Roman" w:hAnsi="Times New Roman" w:cs="Times New Roman"/>
          <w:sz w:val="24"/>
          <w:szCs w:val="24"/>
        </w:rPr>
        <w:t>мая</w:t>
      </w:r>
      <w:r w:rsidR="00CD5C80">
        <w:rPr>
          <w:rFonts w:ascii="Times New Roman" w:hAnsi="Times New Roman" w:cs="Times New Roman"/>
          <w:sz w:val="24"/>
          <w:szCs w:val="24"/>
        </w:rPr>
        <w:t xml:space="preserve">    2022г .</w:t>
      </w:r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Мукасовского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B2064A">
        <w:rPr>
          <w:rFonts w:ascii="Times New Roman" w:hAnsi="Times New Roman" w:cs="Times New Roman"/>
          <w:sz w:val="24"/>
          <w:szCs w:val="24"/>
        </w:rPr>
        <w:t>мая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279E5">
        <w:rPr>
          <w:rFonts w:ascii="Times New Roman" w:hAnsi="Times New Roman" w:cs="Times New Roman"/>
          <w:sz w:val="24"/>
          <w:szCs w:val="24"/>
        </w:rPr>
        <w:t>1380,3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A279E5">
        <w:rPr>
          <w:rFonts w:ascii="Times New Roman" w:hAnsi="Times New Roman" w:cs="Times New Roman"/>
          <w:sz w:val="24"/>
          <w:szCs w:val="24"/>
        </w:rPr>
        <w:t>29,50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A279E5">
        <w:rPr>
          <w:rFonts w:ascii="Times New Roman" w:hAnsi="Times New Roman" w:cs="Times New Roman"/>
          <w:sz w:val="24"/>
          <w:szCs w:val="24"/>
        </w:rPr>
        <w:t>548,6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279E5">
        <w:rPr>
          <w:rFonts w:ascii="Times New Roman" w:hAnsi="Times New Roman" w:cs="Times New Roman"/>
          <w:sz w:val="24"/>
          <w:szCs w:val="24"/>
        </w:rPr>
        <w:t xml:space="preserve">39,74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2801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41ACC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0770E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75</cp:revision>
  <cp:lastPrinted>2019-06-13T04:02:00Z</cp:lastPrinted>
  <dcterms:created xsi:type="dcterms:W3CDTF">2020-05-14T03:53:00Z</dcterms:created>
  <dcterms:modified xsi:type="dcterms:W3CDTF">2022-05-11T10:14:00Z</dcterms:modified>
</cp:coreProperties>
</file>