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620"/>
        <w:gridCol w:w="4320"/>
      </w:tblGrid>
      <w:tr w:rsidR="002A39B4" w:rsidTr="00C6385C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39B4" w:rsidRPr="002A39B4" w:rsidRDefault="002A39B4" w:rsidP="002A39B4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2A39B4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 w:rsidRPr="002A39B4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Һ</w:t>
            </w:r>
            <w:proofErr w:type="gramStart"/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2A39B4" w:rsidRPr="002A39B4" w:rsidRDefault="002A39B4" w:rsidP="002A39B4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БАЙМА</w:t>
            </w:r>
            <w:r w:rsidRPr="002A39B4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РАЙОНЫ</w:t>
            </w:r>
          </w:p>
          <w:p w:rsidR="002A39B4" w:rsidRPr="002A39B4" w:rsidRDefault="002A39B4" w:rsidP="002A39B4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</w:t>
            </w:r>
            <w:r w:rsidRPr="002A39B4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Ң</w:t>
            </w:r>
          </w:p>
          <w:p w:rsidR="002A39B4" w:rsidRPr="002A39B4" w:rsidRDefault="002A39B4" w:rsidP="002A39B4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МО</w:t>
            </w:r>
            <w:r w:rsidRPr="002A39B4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АС   АУЫЛ   СОВЕТЫ</w:t>
            </w:r>
          </w:p>
          <w:p w:rsidR="002A39B4" w:rsidRPr="002A39B4" w:rsidRDefault="002A39B4" w:rsidP="002A39B4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АУЫЛ   БИЛ</w:t>
            </w:r>
            <w:r w:rsidRPr="002A39B4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2A39B4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ӘҺ</w:t>
            </w: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2A39B4" w:rsidRPr="002A39B4" w:rsidRDefault="002A39B4" w:rsidP="002A39B4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ХАКИМИ</w:t>
            </w:r>
            <w:r w:rsidRPr="002A39B4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</w:p>
          <w:p w:rsidR="002A39B4" w:rsidRPr="002A39B4" w:rsidRDefault="002A39B4" w:rsidP="002A39B4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39B4" w:rsidRPr="002A39B4" w:rsidRDefault="002A39B4" w:rsidP="002A39B4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453643, БР, </w:t>
            </w:r>
            <w:proofErr w:type="spellStart"/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Байма</w:t>
            </w:r>
            <w:proofErr w:type="spellEnd"/>
            <w:r w:rsidRPr="002A39B4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 xml:space="preserve">ҡ </w:t>
            </w: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районы,1-се</w:t>
            </w:r>
            <w:proofErr w:type="gramStart"/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</w:t>
            </w:r>
            <w:proofErr w:type="gramEnd"/>
            <w:r w:rsidRPr="002A39B4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ө</w:t>
            </w:r>
            <w:proofErr w:type="spellStart"/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ркм</w:t>
            </w:r>
            <w:proofErr w:type="spellEnd"/>
            <w:r w:rsidRPr="002A39B4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  </w:t>
            </w:r>
            <w:proofErr w:type="spellStart"/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2A39B4" w:rsidRPr="002A39B4" w:rsidRDefault="002A39B4" w:rsidP="002A39B4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С.Юлаев</w:t>
            </w:r>
            <w:proofErr w:type="spellEnd"/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урамы,17</w:t>
            </w:r>
          </w:p>
          <w:p w:rsidR="002A39B4" w:rsidRPr="002A39B4" w:rsidRDefault="002A39B4" w:rsidP="002A39B4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тел.: (34751) 4-41-43, 4-41-14</w:t>
            </w: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39B4" w:rsidRPr="002A39B4" w:rsidRDefault="002A39B4" w:rsidP="002A39B4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9B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1EB2F6" wp14:editId="10C434A1">
                  <wp:extent cx="776605" cy="9144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9B4" w:rsidRPr="002A39B4" w:rsidRDefault="002A39B4" w:rsidP="002A39B4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39B4" w:rsidRPr="002A39B4" w:rsidRDefault="002A39B4" w:rsidP="002A39B4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2A39B4" w:rsidRPr="002A39B4" w:rsidRDefault="002A39B4" w:rsidP="002A39B4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2A39B4" w:rsidRPr="002A39B4" w:rsidRDefault="002A39B4" w:rsidP="002A39B4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МУКАСОВСКИЙ СЕЛЬСОВЕТ МУНИЦИПАЛЬНОГО РАЙОНА</w:t>
            </w:r>
          </w:p>
          <w:p w:rsidR="002A39B4" w:rsidRPr="002A39B4" w:rsidRDefault="002A39B4" w:rsidP="002A39B4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БАЙМАКСКИЙ РАЙОН</w:t>
            </w:r>
          </w:p>
          <w:p w:rsidR="002A39B4" w:rsidRPr="002A39B4" w:rsidRDefault="002A39B4" w:rsidP="002A39B4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39B4" w:rsidRPr="002A39B4" w:rsidRDefault="002A39B4" w:rsidP="002A39B4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453643, РБ, Баймакский район, с.1-еТуркменево,</w:t>
            </w:r>
          </w:p>
          <w:p w:rsidR="002A39B4" w:rsidRPr="002A39B4" w:rsidRDefault="002A39B4" w:rsidP="002A39B4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ул. С.Юлаева,17</w:t>
            </w:r>
          </w:p>
          <w:p w:rsidR="002A39B4" w:rsidRPr="002A39B4" w:rsidRDefault="002A39B4" w:rsidP="002A39B4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9B4">
              <w:rPr>
                <w:rFonts w:ascii="Times New Roman" w:hAnsi="Times New Roman" w:cs="Times New Roman"/>
                <w:b/>
                <w:sz w:val="18"/>
                <w:szCs w:val="18"/>
              </w:rPr>
              <w:t>тел.: (34751) 4-41-43, 4-41-14</w:t>
            </w:r>
          </w:p>
        </w:tc>
      </w:tr>
    </w:tbl>
    <w:p w:rsidR="002A39B4" w:rsidRPr="002A39B4" w:rsidRDefault="00BC1E3C" w:rsidP="002E5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39B4" w:rsidRPr="002A39B4">
        <w:rPr>
          <w:rFonts w:ascii="Times New Roman" w:hAnsi="Times New Roman" w:cs="Times New Roman"/>
          <w:sz w:val="24"/>
          <w:szCs w:val="24"/>
        </w:rPr>
        <w:t xml:space="preserve">КАРАР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39B4" w:rsidRPr="002A39B4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68</w:t>
      </w:r>
      <w:r w:rsidR="002A39B4" w:rsidRPr="002A39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A39B4" w:rsidRPr="002A39B4">
        <w:rPr>
          <w:rFonts w:ascii="Times New Roman" w:hAnsi="Times New Roman" w:cs="Times New Roman"/>
          <w:sz w:val="24"/>
          <w:szCs w:val="24"/>
        </w:rPr>
        <w:t xml:space="preserve">   ПОСТАНОВЛЕНИЕ</w:t>
      </w:r>
    </w:p>
    <w:p w:rsidR="002E57E0" w:rsidRPr="00BC1E3C" w:rsidRDefault="002A39B4" w:rsidP="002E57E0">
      <w:pPr>
        <w:rPr>
          <w:rFonts w:ascii="Times New Roman" w:hAnsi="Times New Roman" w:cs="Times New Roman"/>
          <w:sz w:val="24"/>
          <w:szCs w:val="24"/>
        </w:rPr>
      </w:pPr>
      <w:r w:rsidRPr="002A39B4">
        <w:rPr>
          <w:rFonts w:ascii="Times New Roman" w:hAnsi="Times New Roman" w:cs="Times New Roman"/>
          <w:sz w:val="24"/>
          <w:szCs w:val="24"/>
        </w:rPr>
        <w:t xml:space="preserve"> </w:t>
      </w:r>
      <w:r w:rsidR="00BC1E3C">
        <w:rPr>
          <w:rFonts w:ascii="Times New Roman" w:hAnsi="Times New Roman" w:cs="Times New Roman"/>
          <w:sz w:val="24"/>
          <w:szCs w:val="24"/>
        </w:rPr>
        <w:t>28 октябрь  2014й.                                                                            28 октября 2014г.</w:t>
      </w:r>
    </w:p>
    <w:p w:rsidR="002E57E0" w:rsidRPr="002A39B4" w:rsidRDefault="002E57E0" w:rsidP="002A3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9B4">
        <w:rPr>
          <w:rFonts w:ascii="Times New Roman" w:hAnsi="Times New Roman" w:cs="Times New Roman"/>
          <w:sz w:val="28"/>
          <w:szCs w:val="28"/>
        </w:rPr>
        <w:t>Об определении границ  прилегающих территорий, на которых не допускается розничная продажа алкогольной продукции</w:t>
      </w:r>
    </w:p>
    <w:p w:rsidR="002E57E0" w:rsidRPr="00C54976" w:rsidRDefault="002E57E0" w:rsidP="00C549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976">
        <w:rPr>
          <w:rFonts w:ascii="Times New Roman" w:hAnsi="Times New Roman" w:cs="Times New Roman"/>
          <w:sz w:val="24"/>
          <w:szCs w:val="24"/>
        </w:rPr>
        <w:t>В соответствии с пунктом 2 и пунктом 4 ст. 16 Федерального закона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потреблении (распития) алкогольной продукции», Постановлением Правительства Российской Федерации от 27.12.2012 N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</w:t>
      </w:r>
      <w:proofErr w:type="gramEnd"/>
      <w:r w:rsidRPr="00C54976">
        <w:rPr>
          <w:rFonts w:ascii="Times New Roman" w:hAnsi="Times New Roman" w:cs="Times New Roman"/>
          <w:sz w:val="24"/>
          <w:szCs w:val="24"/>
        </w:rPr>
        <w:t xml:space="preserve">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  <w:r w:rsidR="002A39B4" w:rsidRPr="00C54976">
        <w:rPr>
          <w:rFonts w:ascii="Times New Roman" w:hAnsi="Times New Roman" w:cs="Times New Roman"/>
          <w:sz w:val="24"/>
          <w:szCs w:val="24"/>
        </w:rPr>
        <w:t xml:space="preserve"> </w:t>
      </w:r>
      <w:r w:rsidRPr="00C54976">
        <w:rPr>
          <w:rFonts w:ascii="Times New Roman" w:hAnsi="Times New Roman" w:cs="Times New Roman"/>
          <w:sz w:val="24"/>
          <w:szCs w:val="24"/>
        </w:rPr>
        <w:t>администрация сельского поселения Мукасовский сельсовет постановляет:</w:t>
      </w:r>
    </w:p>
    <w:p w:rsidR="002E57E0" w:rsidRPr="00C54976" w:rsidRDefault="002E57E0" w:rsidP="00C54976">
      <w:pPr>
        <w:jc w:val="both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1. Определить границы прилегающих территорий, на которых не допускается розничная продажа алкогольной продукции, согласно Приложению.</w:t>
      </w:r>
    </w:p>
    <w:p w:rsidR="002E57E0" w:rsidRPr="00C54976" w:rsidRDefault="002E57E0" w:rsidP="00C54976">
      <w:pPr>
        <w:jc w:val="both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К прилегающим территориям относятся земельные участки, которые непосредственно прилегают к зданиям, строениям, сооружениям детских, образовательных, медицинских организаций, организаций спортивного, и военного назначения (далее – объекты), а также к местам массового скопления граждан и местам нахождения источников повышенной опасности.</w:t>
      </w:r>
    </w:p>
    <w:p w:rsidR="002E57E0" w:rsidRPr="00C54976" w:rsidRDefault="002E57E0" w:rsidP="00C54976">
      <w:pPr>
        <w:jc w:val="both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2. Действие настоящего постановления распространяется на правоотношения, связанные с территориальным размещением всех организаций торговли и общественного питания, осуществляющих деятельность по розничной продаже алкогольной продукции (далее – организации торговли), на территории  сельского поселения Мукасовский сельсовет Баймакского района Республики Башкортостан..</w:t>
      </w:r>
    </w:p>
    <w:p w:rsidR="002E57E0" w:rsidRPr="00C54976" w:rsidRDefault="002E57E0" w:rsidP="00C54976">
      <w:pPr>
        <w:jc w:val="both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3. Для целей настоящего постановления под местами массового скопления граждан и местами нахождения источников повышенной опасности понимаются вокзалы, аэропорты, оптовые продовольственные и розничные рынки, здания и помещения организаций, осуществляющих культовую и иную религиозную деятельность (далее – объекты).</w:t>
      </w:r>
    </w:p>
    <w:p w:rsidR="002E57E0" w:rsidRPr="00C54976" w:rsidRDefault="002E57E0" w:rsidP="00C54976">
      <w:pPr>
        <w:jc w:val="both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 xml:space="preserve">4. Во время проведения торжественных и праздничных мероприятий, шествий, демонстраций к местам массового скопления граждан относятся также площади, парки, улицы и проспекты, на которых осуществляется проведение массовых мероприятий. В </w:t>
      </w:r>
      <w:r w:rsidRPr="00C54976">
        <w:rPr>
          <w:rFonts w:ascii="Times New Roman" w:hAnsi="Times New Roman" w:cs="Times New Roman"/>
          <w:sz w:val="24"/>
          <w:szCs w:val="24"/>
        </w:rPr>
        <w:lastRenderedPageBreak/>
        <w:t>таком случае границы прилегающей территории определяются без учета требований пункта 6 настоящего постановления.</w:t>
      </w:r>
    </w:p>
    <w:p w:rsidR="002E57E0" w:rsidRPr="00C54976" w:rsidRDefault="002E57E0" w:rsidP="00C54976">
      <w:pPr>
        <w:jc w:val="both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5. Границы прилегающих территорий определяются с учетом строительных норм и правил, архитектурно-градостроительной документации, противопожарных норм и правил, требований обеспечения чистоты и образования, плотности населения, обеспеченности населения услугами торговли, специфических особенностей объектов и других социально значимых факторов.</w:t>
      </w:r>
    </w:p>
    <w:p w:rsidR="002E57E0" w:rsidRPr="00C54976" w:rsidRDefault="002E57E0" w:rsidP="00C54976">
      <w:pPr>
        <w:jc w:val="both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6. Границы прилегающих территорий определяются путем установления расстояния в метрах в следующем порядке:</w:t>
      </w:r>
    </w:p>
    <w:p w:rsidR="002E57E0" w:rsidRPr="00C54976" w:rsidRDefault="002E57E0" w:rsidP="00C54976">
      <w:pPr>
        <w:jc w:val="both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- от входных дверей организации торговли до выходных дверей объекта (при отсутствии границ (ограждений) земельного участка объекта);</w:t>
      </w:r>
    </w:p>
    <w:p w:rsidR="002E57E0" w:rsidRPr="00C54976" w:rsidRDefault="002E57E0" w:rsidP="00C54976">
      <w:pPr>
        <w:jc w:val="both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- от входных дверей организации торговли до ближайшего входа на обозначенный (огражденный) земельный участок, на котором расположен объект.</w:t>
      </w:r>
    </w:p>
    <w:p w:rsidR="002E57E0" w:rsidRPr="00C54976" w:rsidRDefault="002E57E0" w:rsidP="00C54976">
      <w:pPr>
        <w:jc w:val="both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В случае, когда организация торговли находится внутри торгового комплекса, расстояние определяется от входа в торговый комплекс до входных дверей объекта либо до ближайшего входа на обозначенный (огражденный) земельный участок, на котором расположен объект.</w:t>
      </w:r>
    </w:p>
    <w:p w:rsidR="002E57E0" w:rsidRPr="00C54976" w:rsidRDefault="002E57E0" w:rsidP="00C54976">
      <w:pPr>
        <w:jc w:val="both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Расстояние между организациями торговли и объектами определяется по кратчайшему пути или при наличии пешеходной зоны по установленной пешеходной зоне. При пересечении пешеходной зоны с проезжей частью расстояние измеряется по ближайшему пешеходному переходу.</w:t>
      </w:r>
    </w:p>
    <w:p w:rsidR="002E57E0" w:rsidRPr="00C54976" w:rsidRDefault="002E57E0" w:rsidP="00C54976">
      <w:pPr>
        <w:jc w:val="both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Минимальное расстояние от организации торговли до объекта должно составлять не менее 50 метров.</w:t>
      </w:r>
    </w:p>
    <w:p w:rsidR="002E57E0" w:rsidRPr="00C54976" w:rsidRDefault="002E57E0" w:rsidP="00C54976">
      <w:pPr>
        <w:jc w:val="both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7. Опубликовать настоящее постановление в информационном стенде Администрации сельского поселения Мукасовский сельсов</w:t>
      </w:r>
      <w:r w:rsidR="00882D31" w:rsidRPr="00C54976">
        <w:rPr>
          <w:rFonts w:ascii="Times New Roman" w:hAnsi="Times New Roman" w:cs="Times New Roman"/>
          <w:sz w:val="24"/>
          <w:szCs w:val="24"/>
        </w:rPr>
        <w:t>ет</w:t>
      </w:r>
      <w:r w:rsidRPr="00C54976">
        <w:rPr>
          <w:rFonts w:ascii="Times New Roman" w:hAnsi="Times New Roman" w:cs="Times New Roman"/>
          <w:sz w:val="24"/>
          <w:szCs w:val="24"/>
        </w:rPr>
        <w:t xml:space="preserve"> и на официальном с</w:t>
      </w:r>
      <w:r w:rsidR="00882D31" w:rsidRPr="00C54976">
        <w:rPr>
          <w:rFonts w:ascii="Times New Roman" w:hAnsi="Times New Roman" w:cs="Times New Roman"/>
          <w:sz w:val="24"/>
          <w:szCs w:val="24"/>
        </w:rPr>
        <w:t xml:space="preserve">айте </w:t>
      </w:r>
      <w:r w:rsidRPr="00C54976">
        <w:rPr>
          <w:rFonts w:ascii="Times New Roman" w:hAnsi="Times New Roman" w:cs="Times New Roman"/>
          <w:sz w:val="24"/>
          <w:szCs w:val="24"/>
        </w:rPr>
        <w:t>Админ</w:t>
      </w:r>
      <w:r w:rsidR="00882D31" w:rsidRPr="00C54976">
        <w:rPr>
          <w:rFonts w:ascii="Times New Roman" w:hAnsi="Times New Roman" w:cs="Times New Roman"/>
          <w:sz w:val="24"/>
          <w:szCs w:val="24"/>
        </w:rPr>
        <w:t>истрации сельского поселения в сети Интернет.</w:t>
      </w:r>
    </w:p>
    <w:p w:rsidR="002E57E0" w:rsidRPr="00C54976" w:rsidRDefault="002E57E0" w:rsidP="00C54976">
      <w:pPr>
        <w:jc w:val="both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 xml:space="preserve">9. Настоящее постановление вступает в силу со дня </w:t>
      </w:r>
      <w:r w:rsidR="00882D31" w:rsidRPr="00C54976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2E57E0" w:rsidRPr="00C54976" w:rsidRDefault="002E57E0" w:rsidP="00C54976">
      <w:pPr>
        <w:jc w:val="both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549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497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882D31" w:rsidRPr="00C54976">
        <w:rPr>
          <w:rFonts w:ascii="Times New Roman" w:hAnsi="Times New Roman" w:cs="Times New Roman"/>
          <w:sz w:val="24"/>
          <w:szCs w:val="24"/>
        </w:rPr>
        <w:t xml:space="preserve"> возложить на главу сельского поселения  </w:t>
      </w:r>
      <w:proofErr w:type="spellStart"/>
      <w:r w:rsidR="00882D31" w:rsidRPr="00C54976">
        <w:rPr>
          <w:rFonts w:ascii="Times New Roman" w:hAnsi="Times New Roman" w:cs="Times New Roman"/>
          <w:sz w:val="24"/>
          <w:szCs w:val="24"/>
        </w:rPr>
        <w:t>Ишмуратова.Б.Р</w:t>
      </w:r>
      <w:proofErr w:type="spellEnd"/>
      <w:r w:rsidR="00882D31" w:rsidRPr="00C54976">
        <w:rPr>
          <w:rFonts w:ascii="Times New Roman" w:hAnsi="Times New Roman" w:cs="Times New Roman"/>
          <w:sz w:val="24"/>
          <w:szCs w:val="24"/>
        </w:rPr>
        <w:t>.</w:t>
      </w:r>
      <w:r w:rsidRPr="00C54976">
        <w:rPr>
          <w:rFonts w:ascii="Times New Roman" w:hAnsi="Times New Roman" w:cs="Times New Roman"/>
          <w:sz w:val="24"/>
          <w:szCs w:val="24"/>
        </w:rPr>
        <w:t>.</w:t>
      </w:r>
    </w:p>
    <w:p w:rsidR="002E57E0" w:rsidRPr="00C54976" w:rsidRDefault="002E57E0" w:rsidP="00C549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4976" w:rsidRDefault="00882D31" w:rsidP="00C54976">
      <w:pPr>
        <w:jc w:val="both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2E57E0" w:rsidRPr="00C54976" w:rsidRDefault="00C54976" w:rsidP="00C54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Мукасовский сельсовет:                                    </w:t>
      </w:r>
      <w:r w:rsidR="00882D31" w:rsidRPr="00C54976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882D31" w:rsidRPr="00C54976">
        <w:rPr>
          <w:rFonts w:ascii="Times New Roman" w:hAnsi="Times New Roman" w:cs="Times New Roman"/>
          <w:sz w:val="24"/>
          <w:szCs w:val="24"/>
        </w:rPr>
        <w:t>Ишмуратов.</w:t>
      </w:r>
    </w:p>
    <w:p w:rsidR="002E57E0" w:rsidRPr="00C54976" w:rsidRDefault="002E57E0" w:rsidP="00C5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4C4" w:rsidRPr="00C54976" w:rsidRDefault="004C04C4" w:rsidP="00C549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04C4" w:rsidRPr="00C5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E0"/>
    <w:rsid w:val="002A39B4"/>
    <w:rsid w:val="002E57E0"/>
    <w:rsid w:val="004C04C4"/>
    <w:rsid w:val="00882D31"/>
    <w:rsid w:val="00BC1E3C"/>
    <w:rsid w:val="00C5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9B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9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A39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3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9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A39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9B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9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A39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3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9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A3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6</cp:revision>
  <cp:lastPrinted>2017-04-11T06:08:00Z</cp:lastPrinted>
  <dcterms:created xsi:type="dcterms:W3CDTF">2017-04-11T04:48:00Z</dcterms:created>
  <dcterms:modified xsi:type="dcterms:W3CDTF">2017-04-11T06:08:00Z</dcterms:modified>
</cp:coreProperties>
</file>