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D" w:rsidRPr="00D02AD6" w:rsidRDefault="00B6624D" w:rsidP="00B66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D6">
        <w:rPr>
          <w:rFonts w:ascii="Times New Roman" w:hAnsi="Times New Roman" w:cs="Times New Roman"/>
          <w:b/>
          <w:sz w:val="28"/>
          <w:szCs w:val="28"/>
        </w:rPr>
        <w:t>Новый порядок размещения извещения о намерении продать долю</w:t>
      </w:r>
    </w:p>
    <w:p w:rsidR="00B6624D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 xml:space="preserve">Извещать участников долевой собственности на недвижимость о намерении продать долю </w:t>
      </w:r>
      <w:r w:rsidR="006277D2">
        <w:rPr>
          <w:rFonts w:ascii="Times New Roman" w:hAnsi="Times New Roman" w:cs="Times New Roman"/>
          <w:sz w:val="28"/>
          <w:szCs w:val="28"/>
        </w:rPr>
        <w:t>с 1 января 2017 года</w:t>
      </w:r>
      <w:r w:rsidRPr="00D02AD6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в </w:t>
      </w:r>
      <w:r w:rsidR="00D02AD6">
        <w:rPr>
          <w:rFonts w:ascii="Times New Roman" w:hAnsi="Times New Roman" w:cs="Times New Roman"/>
          <w:sz w:val="28"/>
          <w:szCs w:val="28"/>
        </w:rPr>
        <w:t>«</w:t>
      </w:r>
      <w:r w:rsidR="006277D2">
        <w:rPr>
          <w:rFonts w:ascii="Times New Roman" w:hAnsi="Times New Roman" w:cs="Times New Roman"/>
          <w:sz w:val="28"/>
          <w:szCs w:val="28"/>
        </w:rPr>
        <w:t>Л</w:t>
      </w:r>
      <w:r w:rsidRPr="00D02AD6">
        <w:rPr>
          <w:rFonts w:ascii="Times New Roman" w:hAnsi="Times New Roman" w:cs="Times New Roman"/>
          <w:sz w:val="28"/>
          <w:szCs w:val="28"/>
        </w:rPr>
        <w:t>ичном кабинете</w:t>
      </w:r>
      <w:r w:rsidR="00D02AD6">
        <w:rPr>
          <w:rFonts w:ascii="Times New Roman" w:hAnsi="Times New Roman" w:cs="Times New Roman"/>
          <w:sz w:val="28"/>
          <w:szCs w:val="28"/>
        </w:rPr>
        <w:t>»</w:t>
      </w:r>
      <w:r w:rsidR="006277D2">
        <w:rPr>
          <w:rFonts w:ascii="Times New Roman" w:hAnsi="Times New Roman" w:cs="Times New Roman"/>
          <w:sz w:val="28"/>
          <w:szCs w:val="28"/>
        </w:rPr>
        <w:t xml:space="preserve"> правообладателя </w:t>
      </w:r>
      <w:r w:rsidRPr="00D02AD6">
        <w:rPr>
          <w:rFonts w:ascii="Times New Roman" w:hAnsi="Times New Roman" w:cs="Times New Roman"/>
          <w:sz w:val="28"/>
          <w:szCs w:val="28"/>
        </w:rPr>
        <w:t>на сайте Росреестра</w:t>
      </w:r>
      <w:r w:rsidR="00D02AD6">
        <w:rPr>
          <w:rFonts w:ascii="Times New Roman" w:hAnsi="Times New Roman" w:cs="Times New Roman"/>
          <w:sz w:val="28"/>
          <w:szCs w:val="28"/>
        </w:rPr>
        <w:t>.</w:t>
      </w:r>
      <w:r w:rsidR="006277D2">
        <w:rPr>
          <w:rFonts w:ascii="Times New Roman" w:hAnsi="Times New Roman" w:cs="Times New Roman"/>
          <w:sz w:val="28"/>
          <w:szCs w:val="28"/>
        </w:rPr>
        <w:t xml:space="preserve"> Возможность упрощения процедуры извещения появилась благодаря нормам нового </w:t>
      </w:r>
      <w:r w:rsidR="006277D2" w:rsidRPr="006277D2">
        <w:rPr>
          <w:rFonts w:ascii="Times New Roman" w:hAnsi="Times New Roman" w:cs="Times New Roman"/>
          <w:sz w:val="28"/>
          <w:szCs w:val="28"/>
        </w:rPr>
        <w:t>Федеральн</w:t>
      </w:r>
      <w:r w:rsidR="006277D2">
        <w:rPr>
          <w:rFonts w:ascii="Times New Roman" w:hAnsi="Times New Roman" w:cs="Times New Roman"/>
          <w:sz w:val="28"/>
          <w:szCs w:val="28"/>
        </w:rPr>
        <w:t>ого</w:t>
      </w:r>
      <w:r w:rsidR="006277D2" w:rsidRPr="006277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7D2">
        <w:rPr>
          <w:rFonts w:ascii="Times New Roman" w:hAnsi="Times New Roman" w:cs="Times New Roman"/>
          <w:sz w:val="28"/>
          <w:szCs w:val="28"/>
        </w:rPr>
        <w:t>а</w:t>
      </w:r>
      <w:r w:rsidR="006277D2" w:rsidRPr="006277D2">
        <w:rPr>
          <w:rFonts w:ascii="Times New Roman" w:hAnsi="Times New Roman" w:cs="Times New Roman"/>
          <w:sz w:val="28"/>
          <w:szCs w:val="28"/>
        </w:rPr>
        <w:t xml:space="preserve"> от 13.07.2015 N 218-ФЗ </w:t>
      </w:r>
      <w:r w:rsidR="006277D2">
        <w:rPr>
          <w:rFonts w:ascii="Times New Roman" w:hAnsi="Times New Roman" w:cs="Times New Roman"/>
          <w:sz w:val="28"/>
          <w:szCs w:val="28"/>
        </w:rPr>
        <w:t>«</w:t>
      </w:r>
      <w:r w:rsidR="006277D2" w:rsidRPr="006277D2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6277D2">
        <w:rPr>
          <w:rFonts w:ascii="Times New Roman" w:hAnsi="Times New Roman" w:cs="Times New Roman"/>
          <w:sz w:val="28"/>
          <w:szCs w:val="28"/>
        </w:rPr>
        <w:t>».</w:t>
      </w:r>
      <w:r w:rsidR="006277D2" w:rsidRPr="00627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D6" w:rsidRDefault="006277D2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277D2">
        <w:rPr>
          <w:rFonts w:ascii="Times New Roman" w:hAnsi="Times New Roman" w:cs="Times New Roman"/>
          <w:sz w:val="28"/>
          <w:szCs w:val="28"/>
        </w:rPr>
        <w:t xml:space="preserve">аким способом извещения можно воспользоваться в </w:t>
      </w:r>
      <w:proofErr w:type="gramStart"/>
      <w:r w:rsidRPr="006277D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277D2">
        <w:rPr>
          <w:rFonts w:ascii="Times New Roman" w:hAnsi="Times New Roman" w:cs="Times New Roman"/>
          <w:sz w:val="28"/>
          <w:szCs w:val="28"/>
        </w:rPr>
        <w:t xml:space="preserve">, если число </w:t>
      </w:r>
      <w:r w:rsidRPr="006277D2">
        <w:rPr>
          <w:rFonts w:ascii="Times New Roman" w:hAnsi="Times New Roman" w:cs="Times New Roman"/>
          <w:sz w:val="28"/>
          <w:szCs w:val="28"/>
          <w:u w:val="single"/>
        </w:rPr>
        <w:t>участников долевой собственности</w:t>
      </w:r>
      <w:r w:rsidRPr="006277D2"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 w:rsidRPr="006277D2">
        <w:rPr>
          <w:rFonts w:ascii="Times New Roman" w:hAnsi="Times New Roman" w:cs="Times New Roman"/>
          <w:sz w:val="28"/>
          <w:szCs w:val="28"/>
          <w:u w:val="single"/>
        </w:rPr>
        <w:t>превышает двадцать</w:t>
      </w:r>
      <w:r w:rsidRPr="006277D2">
        <w:rPr>
          <w:rFonts w:ascii="Times New Roman" w:hAnsi="Times New Roman" w:cs="Times New Roman"/>
          <w:sz w:val="28"/>
          <w:szCs w:val="28"/>
        </w:rPr>
        <w:t xml:space="preserve"> и данное имущество </w:t>
      </w:r>
      <w:r w:rsidRPr="006277D2">
        <w:rPr>
          <w:rFonts w:ascii="Times New Roman" w:hAnsi="Times New Roman" w:cs="Times New Roman"/>
          <w:sz w:val="28"/>
          <w:szCs w:val="28"/>
          <w:u w:val="single"/>
        </w:rPr>
        <w:t>не является жилым помещением</w:t>
      </w:r>
      <w:r w:rsidRPr="006277D2">
        <w:rPr>
          <w:rFonts w:ascii="Times New Roman" w:hAnsi="Times New Roman" w:cs="Times New Roman"/>
          <w:sz w:val="28"/>
          <w:szCs w:val="28"/>
        </w:rPr>
        <w:t>.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6277D2">
        <w:rPr>
          <w:rFonts w:ascii="Times New Roman" w:hAnsi="Times New Roman" w:cs="Times New Roman"/>
          <w:sz w:val="28"/>
          <w:szCs w:val="28"/>
        </w:rPr>
        <w:t>«</w:t>
      </w:r>
      <w:r w:rsidR="003F1D12">
        <w:rPr>
          <w:rFonts w:ascii="Times New Roman" w:hAnsi="Times New Roman" w:cs="Times New Roman"/>
          <w:sz w:val="28"/>
          <w:szCs w:val="28"/>
        </w:rPr>
        <w:t>Л</w:t>
      </w:r>
      <w:r w:rsidRPr="00D02AD6">
        <w:rPr>
          <w:rFonts w:ascii="Times New Roman" w:hAnsi="Times New Roman" w:cs="Times New Roman"/>
          <w:sz w:val="28"/>
          <w:szCs w:val="28"/>
        </w:rPr>
        <w:t>ичному кабинету</w:t>
      </w:r>
      <w:r w:rsidR="006277D2">
        <w:rPr>
          <w:rFonts w:ascii="Times New Roman" w:hAnsi="Times New Roman" w:cs="Times New Roman"/>
          <w:sz w:val="28"/>
          <w:szCs w:val="28"/>
        </w:rPr>
        <w:t>»</w:t>
      </w:r>
      <w:r w:rsidRPr="00D02AD6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и юридическим лицам с использованием Единой системы идентификации и аутентификации.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Форма извещения предусматривает следующие разделы: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1) вид объекта недвижимости;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недвижимости;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3) адрес объекта недвижимости или иное описание местоположения объекта недвижимости (при отсутствии адреса);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4) цена, по которой продается доля в праве общей долевой собственности на объект недвижимости;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5) фамилия, имя, отчество продавца (для физического лица);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6) наименование продавца (для юридического лица);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7) адрес электронной почты и (или) почтовый адрес продавца, по которым иные участники общей долевой собственности могут связаться с продавцом доли в праве общей долевой собственности на объект недвижимости.</w:t>
      </w:r>
    </w:p>
    <w:p w:rsidR="00B6624D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 xml:space="preserve">Извещение, размещенное продавцом, становится доступным для просмотра в специальном </w:t>
      </w:r>
      <w:proofErr w:type="gramStart"/>
      <w:r w:rsidRPr="00D02AD6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D02AD6">
        <w:rPr>
          <w:rFonts w:ascii="Times New Roman" w:hAnsi="Times New Roman" w:cs="Times New Roman"/>
          <w:sz w:val="28"/>
          <w:szCs w:val="28"/>
        </w:rPr>
        <w:t xml:space="preserve"> сайта с момента его размещения. Если иным участникам долевой собственности на недвижимое имущество, указанное в извещении, предоставлен доступ к </w:t>
      </w:r>
      <w:r w:rsidR="006277D2">
        <w:rPr>
          <w:rFonts w:ascii="Times New Roman" w:hAnsi="Times New Roman" w:cs="Times New Roman"/>
          <w:sz w:val="28"/>
          <w:szCs w:val="28"/>
        </w:rPr>
        <w:t>«</w:t>
      </w:r>
      <w:r w:rsidRPr="00D02AD6">
        <w:rPr>
          <w:rFonts w:ascii="Times New Roman" w:hAnsi="Times New Roman" w:cs="Times New Roman"/>
          <w:sz w:val="28"/>
          <w:szCs w:val="28"/>
        </w:rPr>
        <w:t>Личному кабинету</w:t>
      </w:r>
      <w:r w:rsidR="006277D2">
        <w:rPr>
          <w:rFonts w:ascii="Times New Roman" w:hAnsi="Times New Roman" w:cs="Times New Roman"/>
          <w:sz w:val="28"/>
          <w:szCs w:val="28"/>
        </w:rPr>
        <w:t>»</w:t>
      </w:r>
      <w:r w:rsidRPr="00D02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7D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2AD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размещения извещения информирует указанных лиц путем направления соответствующей информации в </w:t>
      </w:r>
      <w:r w:rsidR="006277D2">
        <w:rPr>
          <w:rFonts w:ascii="Times New Roman" w:hAnsi="Times New Roman" w:cs="Times New Roman"/>
          <w:sz w:val="28"/>
          <w:szCs w:val="28"/>
        </w:rPr>
        <w:t>«</w:t>
      </w:r>
      <w:r w:rsidRPr="00D02AD6">
        <w:rPr>
          <w:rFonts w:ascii="Times New Roman" w:hAnsi="Times New Roman" w:cs="Times New Roman"/>
          <w:sz w:val="28"/>
          <w:szCs w:val="28"/>
        </w:rPr>
        <w:t>Личный кабинет</w:t>
      </w:r>
      <w:r w:rsidR="006277D2">
        <w:rPr>
          <w:rFonts w:ascii="Times New Roman" w:hAnsi="Times New Roman" w:cs="Times New Roman"/>
          <w:sz w:val="28"/>
          <w:szCs w:val="28"/>
        </w:rPr>
        <w:t>»</w:t>
      </w:r>
      <w:r w:rsidRPr="00D02AD6">
        <w:rPr>
          <w:rFonts w:ascii="Times New Roman" w:hAnsi="Times New Roman" w:cs="Times New Roman"/>
          <w:sz w:val="28"/>
          <w:szCs w:val="28"/>
        </w:rPr>
        <w:t>.</w:t>
      </w:r>
    </w:p>
    <w:p w:rsidR="00A72324" w:rsidRPr="00D02AD6" w:rsidRDefault="00B6624D" w:rsidP="00D0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AD6">
        <w:rPr>
          <w:rFonts w:ascii="Times New Roman" w:hAnsi="Times New Roman" w:cs="Times New Roman"/>
          <w:sz w:val="28"/>
          <w:szCs w:val="28"/>
        </w:rPr>
        <w:t>Извещение должно быть доступно для просмотра неограниченным кругом лиц в течение трех месяцев с момента его размещения. По истечении указанного срока извещение перемещается в архив, доступ к которому имеют только государственные регистраторы прав. Общий срок хранения на сайте сведений об извещении составляет три года.</w:t>
      </w:r>
    </w:p>
    <w:sectPr w:rsidR="00A72324" w:rsidRPr="00D02AD6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4D"/>
    <w:rsid w:val="00074577"/>
    <w:rsid w:val="000A6CD6"/>
    <w:rsid w:val="000F28EF"/>
    <w:rsid w:val="00306A04"/>
    <w:rsid w:val="00357BB7"/>
    <w:rsid w:val="003A3227"/>
    <w:rsid w:val="003F1D12"/>
    <w:rsid w:val="00481A49"/>
    <w:rsid w:val="004D2FBB"/>
    <w:rsid w:val="005349E9"/>
    <w:rsid w:val="00544ED5"/>
    <w:rsid w:val="00563118"/>
    <w:rsid w:val="00595D40"/>
    <w:rsid w:val="005C07F3"/>
    <w:rsid w:val="006208B2"/>
    <w:rsid w:val="006277D2"/>
    <w:rsid w:val="006519A2"/>
    <w:rsid w:val="00677F8B"/>
    <w:rsid w:val="006B31D3"/>
    <w:rsid w:val="006E4575"/>
    <w:rsid w:val="007944A8"/>
    <w:rsid w:val="007F4A0C"/>
    <w:rsid w:val="008A673B"/>
    <w:rsid w:val="008D27C4"/>
    <w:rsid w:val="009720BC"/>
    <w:rsid w:val="009D0FF2"/>
    <w:rsid w:val="009E744E"/>
    <w:rsid w:val="009F1837"/>
    <w:rsid w:val="00A72324"/>
    <w:rsid w:val="00AC3441"/>
    <w:rsid w:val="00B44CDB"/>
    <w:rsid w:val="00B6624D"/>
    <w:rsid w:val="00B87321"/>
    <w:rsid w:val="00BA6086"/>
    <w:rsid w:val="00BC0AF2"/>
    <w:rsid w:val="00CB7623"/>
    <w:rsid w:val="00CF1C29"/>
    <w:rsid w:val="00D02AD6"/>
    <w:rsid w:val="00E011DC"/>
    <w:rsid w:val="00E30FC7"/>
    <w:rsid w:val="00EF5C43"/>
    <w:rsid w:val="00F2696B"/>
    <w:rsid w:val="00F73653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6</cp:revision>
  <cp:lastPrinted>2017-02-16T09:31:00Z</cp:lastPrinted>
  <dcterms:created xsi:type="dcterms:W3CDTF">2017-02-09T09:17:00Z</dcterms:created>
  <dcterms:modified xsi:type="dcterms:W3CDTF">2017-02-16T09:34:00Z</dcterms:modified>
</cp:coreProperties>
</file>