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11" w:rsidRPr="005A4211" w:rsidRDefault="005A4211" w:rsidP="005A4211">
      <w:pPr>
        <w:jc w:val="both"/>
        <w:rPr>
          <w:b/>
          <w:bCs/>
          <w:snapToGrid w:val="0"/>
          <w:sz w:val="28"/>
          <w:szCs w:val="28"/>
        </w:rPr>
      </w:pPr>
    </w:p>
    <w:p w:rsidR="005A4211" w:rsidRPr="005A4211" w:rsidRDefault="005A4211" w:rsidP="005A4211">
      <w:pPr>
        <w:ind w:firstLine="709"/>
        <w:jc w:val="center"/>
        <w:rPr>
          <w:sz w:val="28"/>
          <w:szCs w:val="28"/>
        </w:rPr>
      </w:pPr>
      <w:r w:rsidRPr="005A4211">
        <w:rPr>
          <w:sz w:val="28"/>
          <w:szCs w:val="28"/>
        </w:rPr>
        <w:t>Уважаемые налогоплательщики – физические лица!</w:t>
      </w:r>
    </w:p>
    <w:p w:rsidR="005A4211" w:rsidRPr="005A4211" w:rsidRDefault="005A4211" w:rsidP="005A4211">
      <w:pPr>
        <w:ind w:firstLine="709"/>
        <w:jc w:val="center"/>
        <w:rPr>
          <w:sz w:val="28"/>
          <w:szCs w:val="28"/>
        </w:rPr>
      </w:pPr>
    </w:p>
    <w:p w:rsidR="005A4211" w:rsidRPr="005A4211" w:rsidRDefault="005A4211" w:rsidP="005A4211">
      <w:pPr>
        <w:ind w:firstLine="709"/>
        <w:jc w:val="both"/>
        <w:rPr>
          <w:sz w:val="28"/>
          <w:szCs w:val="28"/>
        </w:rPr>
      </w:pPr>
      <w:r w:rsidRPr="005A4211">
        <w:rPr>
          <w:sz w:val="28"/>
          <w:szCs w:val="28"/>
        </w:rPr>
        <w:t xml:space="preserve">Срок уплаты имущественных налогов за 2015 год установлен не позднее </w:t>
      </w:r>
      <w:r w:rsidRPr="005A4211">
        <w:rPr>
          <w:b/>
          <w:color w:val="FF0000"/>
          <w:sz w:val="28"/>
          <w:szCs w:val="28"/>
        </w:rPr>
        <w:t>01 декабря 2016 года</w:t>
      </w:r>
      <w:r w:rsidRPr="005A4211">
        <w:rPr>
          <w:color w:val="FF0000"/>
          <w:sz w:val="28"/>
          <w:szCs w:val="28"/>
        </w:rPr>
        <w:t>.</w:t>
      </w:r>
    </w:p>
    <w:p w:rsidR="005A4211" w:rsidRPr="005A4211" w:rsidRDefault="005A4211" w:rsidP="005A4211">
      <w:pPr>
        <w:ind w:firstLine="709"/>
        <w:jc w:val="both"/>
        <w:rPr>
          <w:sz w:val="28"/>
          <w:szCs w:val="28"/>
        </w:rPr>
      </w:pPr>
      <w:r w:rsidRPr="005A4211">
        <w:rPr>
          <w:sz w:val="28"/>
          <w:szCs w:val="28"/>
        </w:rPr>
        <w:t xml:space="preserve">В соответствии с действующим законодательством начиная с июля 2016 года, физические лица, имеющие доступ к </w:t>
      </w:r>
      <w:proofErr w:type="gramStart"/>
      <w:r w:rsidRPr="005A4211">
        <w:rPr>
          <w:color w:val="0000FF"/>
          <w:sz w:val="28"/>
          <w:szCs w:val="28"/>
        </w:rPr>
        <w:t>интернет-сервису</w:t>
      </w:r>
      <w:proofErr w:type="gramEnd"/>
      <w:r w:rsidRPr="005A4211">
        <w:rPr>
          <w:color w:val="0000FF"/>
          <w:sz w:val="28"/>
          <w:szCs w:val="28"/>
        </w:rPr>
        <w:t xml:space="preserve"> ФНС России «Личный кабинет налогоплательщика для физических лиц»</w:t>
      </w:r>
      <w:r w:rsidRPr="005A4211">
        <w:rPr>
          <w:sz w:val="28"/>
          <w:szCs w:val="28"/>
        </w:rPr>
        <w:t>, получают документы от налогового органа исключительно в электронном виде.</w:t>
      </w:r>
    </w:p>
    <w:p w:rsidR="005A4211" w:rsidRPr="005A4211" w:rsidRDefault="005A4211" w:rsidP="005A4211">
      <w:pPr>
        <w:ind w:firstLine="709"/>
        <w:jc w:val="both"/>
        <w:rPr>
          <w:sz w:val="28"/>
          <w:szCs w:val="28"/>
        </w:rPr>
      </w:pPr>
      <w:r w:rsidRPr="005A4211">
        <w:rPr>
          <w:sz w:val="28"/>
          <w:szCs w:val="28"/>
        </w:rPr>
        <w:t>В этой связи указанной категории налогоплательщиков налоговые уведомления на уплату имущественных налогов и иные документов от налоговых органов на бумажных носителях направляться не будут, за исключением тех, кто до 1 сентября 2016 года отказался от электронного взаимодействия с налоговыми органами.</w:t>
      </w:r>
    </w:p>
    <w:p w:rsidR="005A4211" w:rsidRPr="005A4211" w:rsidRDefault="005A4211" w:rsidP="005A4211">
      <w:pPr>
        <w:ind w:firstLine="709"/>
        <w:jc w:val="both"/>
        <w:rPr>
          <w:sz w:val="28"/>
          <w:szCs w:val="28"/>
        </w:rPr>
      </w:pPr>
      <w:r w:rsidRPr="005A4211">
        <w:rPr>
          <w:sz w:val="28"/>
          <w:szCs w:val="28"/>
        </w:rPr>
        <w:t xml:space="preserve">Сведения об исчисленных суммах налога на имущество физических лиц, земельного и транспортного налогов за 2015 год, а также налоговые уведомления на уплату указанных налогов будут отражены в Личном кабинете до 1 ноября 2016 года. </w:t>
      </w:r>
    </w:p>
    <w:p w:rsidR="005A4211" w:rsidRPr="005A4211" w:rsidRDefault="005A4211" w:rsidP="005A42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A4211">
        <w:rPr>
          <w:sz w:val="28"/>
          <w:szCs w:val="28"/>
        </w:rPr>
        <w:t>Если пользователь Личного кабинета утратил реквизиты доступа к сервису, их можно получить, повторно обратившись в любой налоговый орган по выбору. При себе необходимо иметь документ, удостоверяющий личность, и оригинал или копию свидетельства о постановке на учет физического лица (свидетельство о присвоении ИНН).</w:t>
      </w:r>
    </w:p>
    <w:p w:rsidR="005A4211" w:rsidRPr="005A4211" w:rsidRDefault="005A4211" w:rsidP="005A4211">
      <w:pPr>
        <w:ind w:firstLine="709"/>
        <w:jc w:val="both"/>
        <w:rPr>
          <w:sz w:val="28"/>
          <w:szCs w:val="28"/>
        </w:rPr>
      </w:pPr>
      <w:r w:rsidRPr="005A4211">
        <w:rPr>
          <w:sz w:val="28"/>
          <w:szCs w:val="28"/>
        </w:rPr>
        <w:t xml:space="preserve">Доставка налоговых уведомлений на бумажном носителе налогоплательщикам, не имеющим доступ к Личному кабинету, а также изъявившим желание получать налоговые уведомления в бумажном виде будет производиться филиалами </w:t>
      </w:r>
      <w:r w:rsidRPr="005A4211">
        <w:rPr>
          <w:color w:val="0000FF"/>
          <w:sz w:val="28"/>
          <w:szCs w:val="28"/>
        </w:rPr>
        <w:t>ФГУП "Почта России".</w:t>
      </w:r>
      <w:r w:rsidRPr="005A4211">
        <w:rPr>
          <w:sz w:val="28"/>
          <w:szCs w:val="28"/>
        </w:rPr>
        <w:t xml:space="preserve"> </w:t>
      </w:r>
    </w:p>
    <w:p w:rsidR="005A4211" w:rsidRPr="005A4211" w:rsidRDefault="005A4211" w:rsidP="005A4211">
      <w:pPr>
        <w:ind w:firstLine="709"/>
        <w:jc w:val="both"/>
        <w:rPr>
          <w:sz w:val="28"/>
          <w:szCs w:val="28"/>
        </w:rPr>
      </w:pPr>
      <w:r w:rsidRPr="005A4211">
        <w:rPr>
          <w:sz w:val="28"/>
          <w:szCs w:val="28"/>
        </w:rPr>
        <w:t xml:space="preserve">В случае если </w:t>
      </w:r>
      <w:r w:rsidRPr="005A4211">
        <w:rPr>
          <w:b/>
          <w:color w:val="FF0000"/>
          <w:sz w:val="28"/>
          <w:szCs w:val="28"/>
        </w:rPr>
        <w:t>до 1 ноября 2016 года</w:t>
      </w:r>
      <w:r w:rsidRPr="005A4211">
        <w:rPr>
          <w:sz w:val="28"/>
          <w:szCs w:val="28"/>
        </w:rPr>
        <w:t xml:space="preserve"> уведомление на уплату имущественных налогов не поступит, рекомендуем </w:t>
      </w:r>
      <w:r w:rsidRPr="005A4211">
        <w:rPr>
          <w:b/>
          <w:color w:val="FF0000"/>
          <w:sz w:val="28"/>
          <w:szCs w:val="28"/>
        </w:rPr>
        <w:t>обратиться лично или письменно в налоговый орган по месту жительства или по месту нахождения объекта собственности</w:t>
      </w:r>
      <w:r w:rsidRPr="005A4211">
        <w:rPr>
          <w:sz w:val="28"/>
          <w:szCs w:val="28"/>
        </w:rPr>
        <w:t xml:space="preserve"> для получения квитанции на уплату налогов.</w:t>
      </w:r>
    </w:p>
    <w:p w:rsidR="005A4211" w:rsidRPr="005A4211" w:rsidRDefault="005A4211" w:rsidP="005A4211">
      <w:pPr>
        <w:ind w:firstLine="709"/>
        <w:jc w:val="both"/>
        <w:rPr>
          <w:sz w:val="28"/>
          <w:szCs w:val="28"/>
        </w:rPr>
      </w:pPr>
      <w:r w:rsidRPr="005A4211">
        <w:rPr>
          <w:sz w:val="28"/>
          <w:szCs w:val="28"/>
        </w:rPr>
        <w:t>Уплатить имущественные налоги физические лица обязаны в срок не позднее 1 декабря 2016 года. Произвести оплату возможно одним из следующих способов:</w:t>
      </w:r>
    </w:p>
    <w:p w:rsidR="005A4211" w:rsidRPr="005A4211" w:rsidRDefault="005A4211" w:rsidP="005A421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4211">
        <w:rPr>
          <w:sz w:val="28"/>
          <w:szCs w:val="28"/>
        </w:rPr>
        <w:t xml:space="preserve">в </w:t>
      </w:r>
      <w:r w:rsidRPr="005A4211">
        <w:rPr>
          <w:color w:val="0000FF"/>
          <w:sz w:val="28"/>
          <w:szCs w:val="28"/>
        </w:rPr>
        <w:t>Личном кабинете</w:t>
      </w:r>
      <w:r w:rsidRPr="005A4211">
        <w:rPr>
          <w:sz w:val="28"/>
          <w:szCs w:val="28"/>
        </w:rPr>
        <w:t xml:space="preserve"> или с помощью </w:t>
      </w:r>
      <w:proofErr w:type="gramStart"/>
      <w:r w:rsidRPr="005A4211">
        <w:rPr>
          <w:color w:val="0000FF"/>
          <w:sz w:val="28"/>
          <w:szCs w:val="28"/>
        </w:rPr>
        <w:t>интернет-сервиса</w:t>
      </w:r>
      <w:proofErr w:type="gramEnd"/>
      <w:r w:rsidRPr="005A4211">
        <w:rPr>
          <w:color w:val="0000FF"/>
          <w:sz w:val="28"/>
          <w:szCs w:val="28"/>
        </w:rPr>
        <w:t xml:space="preserve"> «Заплати налоги»</w:t>
      </w:r>
      <w:r w:rsidRPr="005A4211">
        <w:rPr>
          <w:sz w:val="28"/>
          <w:szCs w:val="28"/>
        </w:rPr>
        <w:t xml:space="preserve"> на сайте ФНС России;</w:t>
      </w:r>
    </w:p>
    <w:p w:rsidR="005A4211" w:rsidRPr="005A4211" w:rsidRDefault="005A4211" w:rsidP="005A421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4211">
        <w:rPr>
          <w:sz w:val="28"/>
          <w:szCs w:val="28"/>
        </w:rPr>
        <w:t>в отделениях кредитных организаций и с помощью платежных терминалов;</w:t>
      </w:r>
    </w:p>
    <w:p w:rsidR="005A4211" w:rsidRPr="005A4211" w:rsidRDefault="005A4211" w:rsidP="005A421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4211">
        <w:rPr>
          <w:sz w:val="28"/>
          <w:szCs w:val="28"/>
        </w:rPr>
        <w:t>в отделениях федеральной почтовой связи или в органах местного самоуправления.</w:t>
      </w:r>
    </w:p>
    <w:p w:rsidR="005A4211" w:rsidRPr="005A4211" w:rsidRDefault="005A4211" w:rsidP="005A4211">
      <w:pPr>
        <w:rPr>
          <w:sz w:val="28"/>
          <w:szCs w:val="28"/>
        </w:rPr>
      </w:pPr>
    </w:p>
    <w:p w:rsidR="005A4211" w:rsidRPr="005A4211" w:rsidRDefault="005A4211" w:rsidP="005A4211">
      <w:pPr>
        <w:jc w:val="both"/>
      </w:pPr>
      <w:r w:rsidRPr="005A4211">
        <w:t>Советник государственной</w:t>
      </w:r>
    </w:p>
    <w:p w:rsidR="005A4211" w:rsidRPr="005A4211" w:rsidRDefault="005A4211" w:rsidP="005A4211">
      <w:pPr>
        <w:jc w:val="both"/>
      </w:pPr>
      <w:r w:rsidRPr="005A4211">
        <w:t>гражданской службы</w:t>
      </w:r>
    </w:p>
    <w:p w:rsidR="005A4211" w:rsidRPr="005A4211" w:rsidRDefault="005A4211" w:rsidP="005A4211">
      <w:pPr>
        <w:jc w:val="both"/>
      </w:pPr>
      <w:r w:rsidRPr="005A4211">
        <w:t>Российской Федерации 2 класса</w:t>
      </w:r>
      <w:r w:rsidRPr="005A4211">
        <w:tab/>
      </w:r>
      <w:r w:rsidRPr="005A4211">
        <w:tab/>
      </w:r>
      <w:r w:rsidRPr="005A4211">
        <w:tab/>
        <w:t xml:space="preserve">                                                           А.В.Дубровский</w:t>
      </w:r>
    </w:p>
    <w:p w:rsidR="005A4211" w:rsidRPr="005A4211" w:rsidRDefault="005A4211" w:rsidP="005A4211"/>
    <w:p w:rsidR="002E0992" w:rsidRPr="005A4211" w:rsidRDefault="002E0992"/>
    <w:sectPr w:rsidR="002E0992" w:rsidRPr="005A4211" w:rsidSect="005A42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1A52"/>
    <w:multiLevelType w:val="hybridMultilevel"/>
    <w:tmpl w:val="BD8E6FD2"/>
    <w:lvl w:ilvl="0" w:tplc="BA2A7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211"/>
    <w:rsid w:val="002E0992"/>
    <w:rsid w:val="005A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4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Company>Home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2016-10-28T13:33:00Z</cp:lastPrinted>
  <dcterms:created xsi:type="dcterms:W3CDTF">2016-10-28T13:30:00Z</dcterms:created>
  <dcterms:modified xsi:type="dcterms:W3CDTF">2016-10-28T13:34:00Z</dcterms:modified>
</cp:coreProperties>
</file>