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83" w:rsidRDefault="00510A83" w:rsidP="00510A83">
      <w:pPr>
        <w:pStyle w:val="a3"/>
        <w:jc w:val="center"/>
        <w:rPr>
          <w:b/>
          <w:color w:val="0D0D0D"/>
        </w:rPr>
      </w:pPr>
      <w:r>
        <w:rPr>
          <w:b/>
          <w:color w:val="0D0D0D"/>
        </w:rPr>
        <w:t>Перечень программных мероприятий по развитию коммунальной инфраструктуры, сбора твердых бытовых отходов</w:t>
      </w:r>
    </w:p>
    <w:p w:rsidR="005B3C1E" w:rsidRDefault="005B3C1E" w:rsidP="00510A83">
      <w:pPr>
        <w:pStyle w:val="a3"/>
        <w:jc w:val="center"/>
        <w:rPr>
          <w:b/>
          <w:color w:val="0D0D0D"/>
        </w:rPr>
      </w:pPr>
    </w:p>
    <w:p w:rsidR="00510A83" w:rsidRDefault="00510A83" w:rsidP="00510A83">
      <w:pPr>
        <w:pStyle w:val="a3"/>
        <w:jc w:val="center"/>
        <w:rPr>
          <w:b/>
          <w:color w:val="0D0D0D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396"/>
        <w:gridCol w:w="1279"/>
        <w:gridCol w:w="850"/>
        <w:gridCol w:w="993"/>
        <w:gridCol w:w="992"/>
        <w:gridCol w:w="992"/>
        <w:gridCol w:w="992"/>
        <w:gridCol w:w="1134"/>
        <w:gridCol w:w="993"/>
        <w:gridCol w:w="1134"/>
        <w:gridCol w:w="1134"/>
        <w:gridCol w:w="992"/>
        <w:gridCol w:w="992"/>
      </w:tblGrid>
      <w:tr w:rsidR="000B254D" w:rsidRPr="00846F67" w:rsidTr="000B254D">
        <w:trPr>
          <w:trHeight w:val="858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846F67" w:rsidRDefault="000B254D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№ </w:t>
            </w:r>
            <w:proofErr w:type="gramStart"/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</w:t>
            </w:r>
            <w:proofErr w:type="gramEnd"/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846F67" w:rsidRDefault="000B254D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0B254D" w:rsidRDefault="000B254D" w:rsidP="000B254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92076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Источники </w:t>
            </w:r>
            <w:proofErr w:type="spellStart"/>
            <w:r w:rsidRPr="0092076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финан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-</w:t>
            </w:r>
          </w:p>
          <w:p w:rsidR="000B254D" w:rsidRDefault="000B254D" w:rsidP="000B254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</w:t>
            </w:r>
            <w:r w:rsidRPr="0092076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иро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-</w:t>
            </w:r>
          </w:p>
          <w:p w:rsidR="000B254D" w:rsidRDefault="000B254D" w:rsidP="000B254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proofErr w:type="spellStart"/>
            <w:r w:rsidRPr="0092076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-</w:t>
            </w:r>
          </w:p>
          <w:p w:rsidR="000B254D" w:rsidRDefault="000B254D" w:rsidP="000B254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proofErr w:type="spellStart"/>
            <w:r w:rsidRPr="0092076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ния</w:t>
            </w:r>
            <w:proofErr w:type="spellEnd"/>
          </w:p>
          <w:p w:rsidR="000B254D" w:rsidRPr="00846F67" w:rsidRDefault="000B254D" w:rsidP="000B2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      годы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54D" w:rsidRDefault="000B254D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  <w:p w:rsidR="000B254D" w:rsidRPr="00846F67" w:rsidRDefault="000B254D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Стоимость, тыс. руб.</w:t>
            </w:r>
          </w:p>
        </w:tc>
      </w:tr>
      <w:tr w:rsidR="000B254D" w:rsidRPr="00846F67" w:rsidTr="000B254D">
        <w:trPr>
          <w:cantSplit/>
          <w:trHeight w:val="418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846F67" w:rsidRDefault="000B254D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846F67" w:rsidRDefault="000B254D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846F67" w:rsidRDefault="000B254D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54D" w:rsidRPr="00E36FDA" w:rsidRDefault="000B254D" w:rsidP="00C54A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E36FDA"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2026</w:t>
            </w:r>
          </w:p>
        </w:tc>
      </w:tr>
      <w:tr w:rsidR="00E36FDA" w:rsidRPr="00846F67" w:rsidTr="000B254D">
        <w:trPr>
          <w:trHeight w:val="25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A80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16</w:t>
            </w:r>
          </w:p>
        </w:tc>
      </w:tr>
      <w:tr w:rsidR="00E36FDA" w:rsidRPr="00846F67" w:rsidTr="000B254D">
        <w:trPr>
          <w:trHeight w:val="38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F55180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 w:rsidRPr="00F5518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</w:rPr>
              <w:t>Водоснабжение -</w:t>
            </w:r>
            <w:r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</w:rPr>
              <w:t xml:space="preserve"> </w:t>
            </w:r>
            <w:r w:rsidRPr="00F55180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</w:tr>
      <w:tr w:rsidR="006116B3" w:rsidRPr="00846F67" w:rsidTr="000B254D">
        <w:trPr>
          <w:trHeight w:val="81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6116B3">
            <w:pPr>
              <w:spacing w:after="0" w:line="240" w:lineRule="auto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ПСД </w:t>
            </w:r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на Капитальный ремонт водопроводных сетей 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в </w:t>
            </w:r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с. 1-е Туркменево по 0,5 км в год</w:t>
            </w:r>
            <w:proofErr w:type="gramStart"/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</w:t>
            </w:r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(</w:t>
            </w:r>
            <w:proofErr w:type="gramStart"/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</w:t>
            </w:r>
            <w:proofErr w:type="gramEnd"/>
            <w:r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сего 4,6 км)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93BFF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7303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DC7C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DC7C15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DC7C15" w:rsidRDefault="006116B3" w:rsidP="00DC7C1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B3" w:rsidRPr="00846F67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6B3" w:rsidRPr="00846F67" w:rsidRDefault="006116B3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36FDA" w:rsidRPr="00846F67" w:rsidTr="000B254D">
        <w:trPr>
          <w:trHeight w:val="81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6116B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Капитальный ремонт водопроводны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х сетей в с. 1-е Туркменево по 0,5</w:t>
            </w:r>
            <w:r w:rsidRPr="00846F67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км в год</w:t>
            </w:r>
            <w:proofErr w:type="gramStart"/>
            <w:r w:rsidRPr="00846F67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.</w:t>
            </w:r>
            <w:proofErr w:type="gramEnd"/>
            <w:r w:rsid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сего 4,6 км)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893BFF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7303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DC7C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7C15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1F02AB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7C15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DC7C1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DC7C15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1F02AB" w:rsidP="005B3C1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1F02AB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36FDA" w:rsidRPr="00846F67" w:rsidTr="000B254D">
        <w:trPr>
          <w:trHeight w:val="91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893BF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</w:t>
            </w:r>
            <w:r w:rsidR="00893BFF">
              <w:rPr>
                <w:rFonts w:ascii="Times New Roman" w:hAnsi="Times New Roman"/>
                <w:color w:val="0D0D0D"/>
                <w:sz w:val="18"/>
                <w:szCs w:val="18"/>
              </w:rPr>
              <w:t>ПДС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на устройство водопроводных сетей </w:t>
            </w:r>
            <w:r w:rsidR="006116B3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 </w:t>
            </w:r>
            <w:r w:rsidR="006116B3" w:rsidRPr="006116B3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заменой водонапорных башен в д. Казанка</w:t>
            </w:r>
            <w:r w:rsidR="001F02AB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 xml:space="preserve"> </w:t>
            </w:r>
            <w:r w:rsidR="00893BFF" w:rsidRPr="00893BFF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(всего 2,1 км.)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DC7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36FDA" w:rsidRPr="00846F67" w:rsidTr="000B254D">
        <w:trPr>
          <w:trHeight w:val="68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6116B3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FF4BC9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Строительство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водопроводных сетей </w:t>
            </w:r>
            <w:r w:rsidR="00893BFF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установка </w:t>
            </w:r>
            <w:r w:rsidR="00893BFF" w:rsidRPr="00893BFF">
              <w:rPr>
                <w:rFonts w:ascii="Times New Roman" w:hAnsi="Times New Roman"/>
                <w:bCs/>
                <w:color w:val="0D0D0D"/>
                <w:sz w:val="18"/>
                <w:szCs w:val="18"/>
              </w:rPr>
              <w:t>водонапорных башен</w:t>
            </w:r>
            <w:r w:rsidR="00893BFF" w:rsidRPr="00893BFF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в д. Казанка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(всего 2,1 км.)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C54AA4" w:rsidRDefault="00E36FDA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921E4C" w:rsidRDefault="00E36FDA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1E4C">
              <w:rPr>
                <w:rFonts w:ascii="Times New Roman" w:eastAsia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921E4C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C54AA4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C54AA4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1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FDA" w:rsidRPr="00846F67" w:rsidRDefault="00E36FDA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892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93BFF" w:rsidRDefault="00893BFF" w:rsidP="0003639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Разработка </w:t>
            </w:r>
            <w:proofErr w:type="gramStart"/>
            <w:r w:rsidRP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проекта зоны санитарной охраны источников водоснабжений</w:t>
            </w:r>
            <w:proofErr w:type="gramEnd"/>
            <w:r w:rsidRP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и схемы водо</w:t>
            </w:r>
            <w:r w:rsidR="00036390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заборных скважин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в </w:t>
            </w:r>
            <w:r w:rsidRP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с.1-е Туркменево и д. Казанка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C16F6B" w:rsidRDefault="00893BFF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Р</w:t>
            </w:r>
            <w:r w:rsidRPr="00D50029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</w:t>
            </w:r>
            <w:r w:rsidR="001F02AB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1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1262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893BF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Установка ограждения санитарной зоны вокруг водонапорных башен и </w:t>
            </w:r>
            <w:r w:rsidR="00794F50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водозаборных 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скважин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</w:t>
            </w:r>
            <w:proofErr w:type="gramEnd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с.1-е Туркменево и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д. Казанка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1F02AB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</w:t>
            </w:r>
            <w:r w:rsidR="00893BFF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400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1F02AB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1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111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C25C88" w:rsidP="00C40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1.7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C25C88" w:rsidP="00C25C8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25C88">
              <w:rPr>
                <w:rFonts w:ascii="Times New Roman" w:hAnsi="Times New Roman"/>
                <w:sz w:val="18"/>
                <w:szCs w:val="18"/>
              </w:rPr>
              <w:t xml:space="preserve">Разработка ПДС  централизованного водоснабжения в новых </w:t>
            </w:r>
            <w:r w:rsidRPr="00FF4BC9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жилых застройках 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с. 1-е Туркменево, д. Казанка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C25C88" w:rsidP="005B3C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C25C88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C25C88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1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111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C40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1,8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C25C88" w:rsidP="001E5243">
            <w:pPr>
              <w:spacing w:after="0"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Строительства </w:t>
            </w:r>
            <w:r w:rsidR="001E5243" w:rsidRPr="001E5243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централизованного водоснабжения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в</w:t>
            </w:r>
            <w:r w:rsidR="00893BFF" w:rsidRPr="00FF4BC9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новых жилых застройках водоснабжения</w:t>
            </w:r>
            <w:r w:rsidR="00893BFF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с. 1-е Туркменево, д. Казанка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DC7C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11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1000</w:t>
            </w:r>
          </w:p>
        </w:tc>
      </w:tr>
      <w:tr w:rsidR="00893BFF" w:rsidRPr="00846F67" w:rsidTr="000B254D">
        <w:trPr>
          <w:trHeight w:val="46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BFF" w:rsidRPr="00A52E4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</w:rPr>
            </w:pPr>
            <w:r w:rsidRPr="00A52E4F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 xml:space="preserve">Газоснабжение </w:t>
            </w:r>
            <w:proofErr w:type="gramStart"/>
            <w:r w:rsidRPr="00A52E4F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-в</w:t>
            </w:r>
            <w:proofErr w:type="gramEnd"/>
            <w:r w:rsidRPr="00A52E4F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BFF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1130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FF4B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внутри </w:t>
            </w:r>
            <w:proofErr w:type="gramStart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поселковые</w:t>
            </w:r>
            <w:proofErr w:type="gramEnd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газопровода  в с. 1-е Туркменево и д. Ахмерово 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400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cantSplit/>
          <w:trHeight w:val="92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FF4B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строительство внутри </w:t>
            </w:r>
            <w:proofErr w:type="gramStart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поселковые</w:t>
            </w:r>
            <w:proofErr w:type="gramEnd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газопровода в с. 1-е Туркменево и д. Ахмерово 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E36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E36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12000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E36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Pr="00846F67" w:rsidRDefault="00893BFF" w:rsidP="00965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84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E151B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CA22B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меж</w:t>
            </w:r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поселковые</w:t>
            </w:r>
            <w:proofErr w:type="gramEnd"/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</w:t>
            </w:r>
            <w:r w:rsidR="00ED70B0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и внутри поселковые </w:t>
            </w:r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газопровода в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д</w:t>
            </w:r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.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Назарово, д. Мукасово 2-е, д. Абзак</w:t>
            </w:r>
            <w:r w:rsidR="00250B92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ово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, 2</w:t>
            </w:r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-е Туркменево и д. Мукасово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  <w:r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-е 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</w:t>
            </w:r>
            <w:r w:rsidR="000B254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893BFF" w:rsidRPr="00846F67" w:rsidTr="000B254D">
        <w:trPr>
          <w:trHeight w:val="84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ED70B0" w:rsidP="00E6596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троительство  </w:t>
            </w:r>
            <w:proofErr w:type="gramStart"/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меж</w:t>
            </w:r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поселковые</w:t>
            </w:r>
            <w:proofErr w:type="gramEnd"/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и </w:t>
            </w:r>
            <w:r w:rsidRPr="00ED70B0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внутри поселковые </w:t>
            </w:r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газопровода в 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д</w:t>
            </w:r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. 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Назарово, д. Мукасово 2-е, д. Абзак</w:t>
            </w:r>
            <w:r w:rsidR="00250B92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ово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, 2</w:t>
            </w:r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-е Туркменево и д. Мукасово </w:t>
            </w:r>
            <w:r w:rsidR="00893BFF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  <w:r w:rsidR="00893BFF" w:rsidRPr="00E151B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-е 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</w:t>
            </w:r>
            <w:r w:rsidR="000B254D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Default="00893BFF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BFF" w:rsidRPr="00846F67" w:rsidRDefault="00893BFF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D70B0" w:rsidRPr="00846F67" w:rsidTr="000B254D">
        <w:trPr>
          <w:trHeight w:val="84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D70B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ED70B0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Разработка ПСД на строительство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в новых застройках на проведение газопровода с.1-е Туркменево, д. Казанка.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D70B0" w:rsidRPr="00846F67" w:rsidTr="000B254D">
        <w:trPr>
          <w:trHeight w:val="84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2.7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D70B0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Строительства в новых застройках на проведение газопровода с.1-е Туркменево, д. Казанка,  д. Мукасово 1-е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014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ED70B0" w:rsidRPr="00846F67" w:rsidTr="000B254D">
        <w:trPr>
          <w:trHeight w:val="41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A52E4F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</w:rPr>
            </w:pPr>
            <w:r w:rsidRPr="00A52E4F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Электроснабжение -</w:t>
            </w:r>
            <w:r w:rsidR="001F02AB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 xml:space="preserve"> </w:t>
            </w:r>
            <w:r w:rsidRPr="00A52E4F"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DE6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</w:tr>
      <w:tr w:rsidR="0075242E" w:rsidRPr="00846F67" w:rsidTr="000B254D">
        <w:trPr>
          <w:trHeight w:val="94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Pr="00846F67" w:rsidRDefault="0075242E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Pr="00846F67" w:rsidRDefault="0075242E" w:rsidP="00FF4BC9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Приобретение и установка энергосберегающих ламп для уличного освещения и других установок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Pr="00846F67" w:rsidRDefault="0075242E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 w:rsidRPr="0075242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Республиканский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242E" w:rsidRDefault="0075242E" w:rsidP="0075242E">
            <w:pPr>
              <w:jc w:val="center"/>
            </w:pPr>
            <w:r w:rsidRPr="00460D0E"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100</w:t>
            </w:r>
          </w:p>
        </w:tc>
      </w:tr>
      <w:tr w:rsidR="00ED70B0" w:rsidRPr="00846F67" w:rsidTr="000B254D">
        <w:trPr>
          <w:trHeight w:val="561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Содержание сетей уличного освещения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  <w:p w:rsidR="0075242E" w:rsidRDefault="0075242E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  <w:p w:rsidR="0075242E" w:rsidRDefault="0075242E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  <w:p w:rsidR="0075242E" w:rsidRPr="00846F67" w:rsidRDefault="0075242E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lastRenderedPageBreak/>
              <w:t xml:space="preserve">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D0D0D"/>
                <w:sz w:val="16"/>
                <w:szCs w:val="16"/>
              </w:rPr>
              <w:t xml:space="preserve">10 </w:t>
            </w:r>
          </w:p>
        </w:tc>
      </w:tr>
      <w:tr w:rsidR="00ED70B0" w:rsidRPr="00846F67" w:rsidTr="000B254D">
        <w:trPr>
          <w:trHeight w:val="451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lastRenderedPageBreak/>
              <w:t>4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A52E4F" w:rsidRDefault="00ED70B0" w:rsidP="00A52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18"/>
                <w:szCs w:val="18"/>
              </w:rPr>
            </w:pPr>
            <w:r w:rsidRPr="00A52E4F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 xml:space="preserve">Санитарно очистные </w:t>
            </w:r>
            <w:r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м</w:t>
            </w:r>
            <w:r w:rsidRPr="00A52E4F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ероприятия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70B0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ED70B0" w:rsidRPr="00846F67" w:rsidTr="000B254D">
        <w:trPr>
          <w:trHeight w:val="558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6C3373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Закрытие ликвидации рекультивации свалок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7049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7049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150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</w:t>
            </w: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</w:t>
            </w: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</w:tr>
      <w:tr w:rsidR="00ED70B0" w:rsidRPr="00846F67" w:rsidTr="000B254D">
        <w:trPr>
          <w:trHeight w:val="9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6C3373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проектно-сметной документации на разработку проекта на размещение пункта временного хранения ТБО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7049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ED70B0" w:rsidRPr="00846F67" w:rsidTr="000B254D">
        <w:trPr>
          <w:trHeight w:val="59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6C3373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Содержание с пункта временного хранения ТБО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7049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50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049AA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</w:t>
            </w:r>
          </w:p>
        </w:tc>
      </w:tr>
      <w:tr w:rsidR="00ED70B0" w:rsidRPr="00846F67" w:rsidTr="000B254D">
        <w:trPr>
          <w:trHeight w:val="54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4.4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81267">
            <w:pPr>
              <w:spacing w:after="0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Ограждение 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пункта временного хранения ТБО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7049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15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Default="00ED70B0" w:rsidP="007049AA">
            <w:pPr>
              <w:jc w:val="center"/>
            </w:pPr>
            <w:r w:rsidRPr="004B067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</w:t>
            </w:r>
          </w:p>
        </w:tc>
      </w:tr>
      <w:tr w:rsidR="00ED70B0" w:rsidRPr="00846F67" w:rsidTr="000B254D">
        <w:trPr>
          <w:trHeight w:val="836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Приобретение </w:t>
            </w:r>
            <w:proofErr w:type="gramStart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мусорные</w:t>
            </w:r>
            <w:proofErr w:type="gramEnd"/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контейнеров для сбора мусора на улицах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846F67" w:rsidRDefault="00ED70B0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Default="00ED70B0" w:rsidP="00423EC3">
            <w:pPr>
              <w:jc w:val="center"/>
            </w:pPr>
            <w:r w:rsidRPr="004A0457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41</w:t>
            </w:r>
          </w:p>
        </w:tc>
      </w:tr>
      <w:tr w:rsidR="00ED70B0" w:rsidRPr="00846F67" w:rsidTr="000B254D">
        <w:trPr>
          <w:cantSplit/>
          <w:trHeight w:val="72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Default="00ED70B0" w:rsidP="00E659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D12E0" w:rsidRDefault="00ED70B0" w:rsidP="00957DBB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</w:t>
            </w:r>
            <w:r w:rsid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ПСД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на строительство очистных сооружений</w:t>
            </w:r>
            <w:r w:rsidRPr="00A570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Pr="00A57076">
              <w:rPr>
                <w:rFonts w:ascii="Times New Roman" w:hAnsi="Times New Roman"/>
                <w:color w:val="0D0D0D"/>
                <w:sz w:val="18"/>
                <w:szCs w:val="18"/>
              </w:rPr>
              <w:t>сливную станцию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957DBB" w:rsidRDefault="00ED70B0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957DB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0B0" w:rsidRDefault="00ED70B0" w:rsidP="00DD12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0B0" w:rsidRDefault="00ED70B0" w:rsidP="00DD12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0B0" w:rsidRDefault="00ED70B0" w:rsidP="00DD12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D70B0" w:rsidRDefault="00ED70B0" w:rsidP="00DD12E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0B0" w:rsidRPr="00D137CE" w:rsidRDefault="00ED70B0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DBB" w:rsidRPr="00846F67" w:rsidTr="000B254D">
        <w:trPr>
          <w:cantSplit/>
          <w:trHeight w:val="72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9303EF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D12E0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Строительство очистных сооружений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957DBB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957DB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930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DBB" w:rsidRPr="00846F67" w:rsidTr="000B254D">
        <w:trPr>
          <w:cantSplit/>
          <w:trHeight w:val="72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DD6675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Приобретение автомашины для вывозки мусора и для вывозка на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сливную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станции 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957DBB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DBB" w:rsidRPr="00846F67" w:rsidTr="000B254D">
        <w:trPr>
          <w:trHeight w:val="836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4.9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DD6675">
            <w:pPr>
              <w:spacing w:after="0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Разработка плана для </w:t>
            </w:r>
            <w:r w:rsidRPr="00DD6675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ограждени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я</w:t>
            </w:r>
            <w:r w:rsidRPr="00DD6675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и строительства м</w:t>
            </w:r>
            <w:r w:rsidRPr="00DD6675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усоросборочных площ</w:t>
            </w: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адок с асфальтовым покрытием в НП и их обслуживание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DD6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957DBB" w:rsidRPr="00846F67" w:rsidTr="000B254D">
        <w:trPr>
          <w:trHeight w:val="397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846F67">
              <w:rPr>
                <w:rFonts w:ascii="Times New Roman" w:hAnsi="Times New Roman"/>
                <w:color w:val="0D0D0D"/>
                <w:sz w:val="20"/>
                <w:szCs w:val="20"/>
              </w:rPr>
              <w:t>5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A52E4F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 w:rsidRPr="00A52E4F">
              <w:rPr>
                <w:rFonts w:ascii="Times New Roman" w:eastAsia="Times New Roman" w:hAnsi="Times New Roman"/>
                <w:b/>
                <w:bCs/>
                <w:color w:val="0D0D0D"/>
                <w:sz w:val="20"/>
                <w:szCs w:val="20"/>
              </w:rPr>
              <w:t>Улично-дорожная сеть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trHeight w:val="9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BB" w:rsidRPr="00846F67" w:rsidRDefault="00957DBB" w:rsidP="003612DD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Ра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з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работка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плана и 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проекта 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рганизации дорожного движения по НП (28528км)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3612D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AE7D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</w:t>
            </w: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cantSplit/>
          <w:trHeight w:val="851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5.2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BB" w:rsidRPr="00846F67" w:rsidRDefault="00957DBB" w:rsidP="003612DD">
            <w:pPr>
              <w:spacing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Установка и содержание </w:t>
            </w:r>
            <w:r w:rsidRPr="003612DD">
              <w:rPr>
                <w:rFonts w:ascii="Times New Roman" w:hAnsi="Times New Roman"/>
                <w:color w:val="0D0D0D"/>
                <w:sz w:val="18"/>
                <w:szCs w:val="18"/>
              </w:rPr>
              <w:t>дорожн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ых</w:t>
            </w:r>
            <w:r w:rsidRPr="003612D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знаков </w:t>
            </w:r>
            <w:r w:rsidRPr="003612DD">
              <w:rPr>
                <w:rFonts w:ascii="Times New Roman" w:hAnsi="Times New Roman"/>
                <w:color w:val="0D0D0D"/>
                <w:sz w:val="18"/>
                <w:szCs w:val="18"/>
              </w:rPr>
              <w:t>движения по НП (28528км)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cantSplit/>
          <w:trHeight w:val="2393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Pr="00D137CE" w:rsidRDefault="00957DBB" w:rsidP="00957DBB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Разработка ПСД  на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Капитальный ремонт   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автодорог </w:t>
            </w:r>
            <w:r w:rsidRPr="00957DBB">
              <w:rPr>
                <w:rFonts w:ascii="Times New Roman" w:hAnsi="Times New Roman"/>
                <w:color w:val="0D0D0D"/>
                <w:sz w:val="18"/>
                <w:szCs w:val="18"/>
              </w:rPr>
              <w:t>(асфальтирование, ремонт асфальтобетонный покрытие, засыпка щебнем),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в НП 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>с. 1-е Туркменево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,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д. 2-е Туркменево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, д. Ахмерово, д. Казанка, 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Мукасово 1-е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B62C1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E36FDA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cantSplit/>
          <w:trHeight w:val="83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5.4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BB" w:rsidRPr="00846F67" w:rsidRDefault="00957DBB" w:rsidP="00957DBB">
            <w:pPr>
              <w:spacing w:line="240" w:lineRule="auto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Капитальный ремонт авто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дорог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(асфальтирование, ремонт </w:t>
            </w:r>
            <w:r w:rsidRPr="00423EC3">
              <w:rPr>
                <w:rFonts w:ascii="Times New Roman" w:hAnsi="Times New Roman"/>
                <w:color w:val="0D0D0D"/>
                <w:sz w:val="18"/>
                <w:szCs w:val="18"/>
              </w:rPr>
              <w:t>асфальтобетонный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покрытие, засыпка щебнем) </w:t>
            </w:r>
            <w:r w:rsidRPr="00957DBB">
              <w:rPr>
                <w:rFonts w:ascii="Times New Roman" w:hAnsi="Times New Roman"/>
                <w:color w:val="0D0D0D"/>
                <w:sz w:val="18"/>
                <w:szCs w:val="18"/>
              </w:rPr>
              <w:t>в НП с. 1-е Туркменево, д. 2-е Туркменево, д. Ахмерово, д. Казанка,  Мукасово 1-е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1F02A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</w:t>
            </w:r>
            <w:r w:rsidR="00957DBB" w:rsidRPr="003612D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E36FDA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15000</w:t>
            </w:r>
          </w:p>
        </w:tc>
      </w:tr>
      <w:tr w:rsidR="00957DBB" w:rsidRPr="00846F67" w:rsidTr="000B254D">
        <w:trPr>
          <w:trHeight w:val="3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5.5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Pr="00D137CE" w:rsidRDefault="00957DBB" w:rsidP="00B62C1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>Разработка ПСД  на строительство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автодорог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и мост (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>с. 1-е Туркменево - д. 2-е Туркменево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)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ч-з р. Тугажман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957DBB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B62C1C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trHeight w:val="3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5.6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Default="00957DBB" w:rsidP="00E65963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hAnsi="Times New Roman"/>
                <w:color w:val="0D0D0D"/>
                <w:sz w:val="18"/>
                <w:szCs w:val="18"/>
              </w:rPr>
              <w:t>Строительство автодорог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и мост (с. 1-е Туркменево - д. 2-е Туркменево) </w:t>
            </w:r>
            <w:r w:rsidRPr="00B62C1C">
              <w:rPr>
                <w:rFonts w:ascii="Times New Roman" w:hAnsi="Times New Roman"/>
                <w:color w:val="0D0D0D"/>
                <w:sz w:val="18"/>
                <w:szCs w:val="18"/>
              </w:rPr>
              <w:t>ч-з р. Тугажман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3612DD" w:rsidRDefault="00957DBB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3612D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trHeight w:val="3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9303E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5.7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Default="00957DBB" w:rsidP="00B62C1C">
            <w:pPr>
              <w:rPr>
                <w:rFonts w:ascii="Times New Roman" w:hAnsi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Строительства 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846F67">
              <w:rPr>
                <w:sz w:val="18"/>
                <w:szCs w:val="18"/>
              </w:rPr>
              <w:t>мост</w:t>
            </w:r>
            <w:r>
              <w:rPr>
                <w:sz w:val="18"/>
                <w:szCs w:val="18"/>
              </w:rPr>
              <w:t xml:space="preserve">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с. 1-е Туркменево</w:t>
            </w:r>
            <w:r w:rsidRPr="0074262D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- д. 2-е Туркменево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74262D" w:rsidRDefault="00957DBB" w:rsidP="00E65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4262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бюджет РБ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E65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846F67" w:rsidTr="000B254D">
        <w:trPr>
          <w:trHeight w:val="395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8C037E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5.8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Pr="00846F67" w:rsidRDefault="00957DBB" w:rsidP="00B62C1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D0D0D"/>
                <w:sz w:val="18"/>
                <w:szCs w:val="18"/>
              </w:rPr>
              <w:t>Ремонт и с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>одержание</w:t>
            </w:r>
            <w:r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дорог</w:t>
            </w:r>
            <w:r w:rsidRPr="00846F67">
              <w:rPr>
                <w:rFonts w:ascii="Times New Roman" w:hAnsi="Times New Roman"/>
                <w:color w:val="0D0D0D"/>
                <w:sz w:val="18"/>
                <w:szCs w:val="18"/>
              </w:rPr>
              <w:t xml:space="preserve"> </w:t>
            </w:r>
            <w:r w:rsidRPr="00733E1D">
              <w:rPr>
                <w:rFonts w:ascii="Times New Roman" w:hAnsi="Times New Roman" w:cs="Times New Roman"/>
                <w:sz w:val="18"/>
                <w:szCs w:val="18"/>
              </w:rPr>
              <w:t>мостов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74262D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74262D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</w:t>
            </w:r>
          </w:p>
          <w:p w:rsidR="00957DBB" w:rsidRPr="00D137CE" w:rsidRDefault="00957DBB" w:rsidP="006340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733E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733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733E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25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634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7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957DBB" w:rsidRPr="000F716D" w:rsidTr="000B254D">
        <w:trPr>
          <w:trHeight w:val="40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 w:rsidRPr="00846F67"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B" w:rsidRPr="00AE7D8C" w:rsidRDefault="00957DBB" w:rsidP="00AE7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 w:rsidRPr="00AE7D8C">
              <w:rPr>
                <w:rFonts w:ascii="Times New Roman" w:hAnsi="Times New Roman" w:cs="Times New Roman"/>
                <w:b/>
                <w:sz w:val="20"/>
                <w:szCs w:val="20"/>
              </w:rPr>
              <w:t>Кладбище 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0F716D" w:rsidTr="000B254D">
        <w:trPr>
          <w:trHeight w:val="1014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lastRenderedPageBreak/>
              <w:t>6.1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Pr="00846F67" w:rsidRDefault="00957DBB" w:rsidP="00D1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B6A32">
              <w:rPr>
                <w:rFonts w:ascii="Times New Roman" w:hAnsi="Times New Roman" w:cs="Times New Roman"/>
                <w:sz w:val="18"/>
                <w:szCs w:val="18"/>
              </w:rPr>
              <w:t>азмещение нового кладбища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НП д. Казанка, д. Ахмерово,  ремонт ограждений по  НП и содержание кладбище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D137CE" w:rsidRDefault="00957DBB" w:rsidP="00423E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100</w:t>
            </w:r>
          </w:p>
        </w:tc>
      </w:tr>
      <w:tr w:rsidR="00957DBB" w:rsidRPr="000F716D" w:rsidTr="000B254D">
        <w:trPr>
          <w:trHeight w:val="40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B" w:rsidRPr="00F91E59" w:rsidRDefault="00957DBB" w:rsidP="00F91E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20"/>
                <w:szCs w:val="20"/>
              </w:rPr>
            </w:pPr>
            <w:r w:rsidRPr="00F91E59">
              <w:rPr>
                <w:rFonts w:ascii="Times New Roman" w:hAnsi="Times New Roman" w:cs="Times New Roman"/>
                <w:b/>
                <w:sz w:val="20"/>
                <w:szCs w:val="20"/>
              </w:rPr>
              <w:t>ГТС платины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1E59">
              <w:rPr>
                <w:rFonts w:ascii="Times New Roman" w:hAnsi="Times New Roman" w:cs="Times New Roman"/>
                <w:b/>
                <w:sz w:val="20"/>
                <w:szCs w:val="20"/>
              </w:rPr>
              <w:t>-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  <w:tr w:rsidR="00957DBB" w:rsidRPr="000F716D" w:rsidTr="000B254D">
        <w:trPr>
          <w:trHeight w:val="40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7.1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E59">
              <w:rPr>
                <w:rFonts w:ascii="Times New Roman" w:hAnsi="Times New Roman"/>
                <w:sz w:val="18"/>
                <w:szCs w:val="18"/>
              </w:rPr>
              <w:t xml:space="preserve">оформление документация (межевание, техпаспорт, </w:t>
            </w:r>
            <w:proofErr w:type="spellStart"/>
            <w:r w:rsidRPr="00F91E59">
              <w:rPr>
                <w:rFonts w:ascii="Times New Roman" w:hAnsi="Times New Roman"/>
                <w:sz w:val="18"/>
                <w:szCs w:val="18"/>
              </w:rPr>
              <w:t>регпалата</w:t>
            </w:r>
            <w:proofErr w:type="spellEnd"/>
            <w:r w:rsidRPr="00F91E59">
              <w:rPr>
                <w:rFonts w:ascii="Times New Roman" w:hAnsi="Times New Roman"/>
                <w:sz w:val="18"/>
                <w:szCs w:val="18"/>
              </w:rPr>
              <w:t>) ГТС Камышлы – Узяк, ГТС Тугажман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1E59"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350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1F02A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137CE"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57DBB" w:rsidRPr="000F716D" w:rsidTr="000B254D">
        <w:trPr>
          <w:trHeight w:val="40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7.2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E59">
              <w:rPr>
                <w:rFonts w:ascii="Times New Roman" w:hAnsi="Times New Roman"/>
                <w:sz w:val="18"/>
                <w:szCs w:val="18"/>
              </w:rPr>
              <w:t>Укрепление ГТС платины р. Тугажман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1E59">
              <w:rPr>
                <w:rFonts w:ascii="Times New Roman" w:eastAsia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350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150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350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150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F91E59" w:rsidRDefault="00957DBB" w:rsidP="009303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F91E59" w:rsidRDefault="00957DBB" w:rsidP="00930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91E59">
              <w:rPr>
                <w:rFonts w:ascii="Times New Roman" w:eastAsia="Times New Roman" w:hAnsi="Times New Roman"/>
                <w:sz w:val="16"/>
                <w:szCs w:val="16"/>
              </w:rPr>
              <w:t xml:space="preserve">350 </w:t>
            </w:r>
          </w:p>
        </w:tc>
      </w:tr>
      <w:tr w:rsidR="00957DBB" w:rsidRPr="000F716D" w:rsidTr="000B254D">
        <w:trPr>
          <w:trHeight w:val="409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7DBB" w:rsidRPr="00A52E4F" w:rsidRDefault="00957DBB" w:rsidP="00846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2E4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DBB" w:rsidRPr="00846F67" w:rsidRDefault="00957DBB" w:rsidP="005B3C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7DBB" w:rsidRPr="00846F67" w:rsidRDefault="00957DBB" w:rsidP="005B3C1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18"/>
                <w:szCs w:val="18"/>
              </w:rPr>
            </w:pPr>
          </w:p>
        </w:tc>
      </w:tr>
    </w:tbl>
    <w:p w:rsidR="00F922C3" w:rsidRDefault="00F922C3" w:rsidP="00087324"/>
    <w:sectPr w:rsidR="00F922C3" w:rsidSect="006C6733">
      <w:pgSz w:w="16838" w:h="11906" w:orient="landscape"/>
      <w:pgMar w:top="567" w:right="170" w:bottom="284" w:left="2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09"/>
    <w:rsid w:val="000025DF"/>
    <w:rsid w:val="00012E72"/>
    <w:rsid w:val="00014FDE"/>
    <w:rsid w:val="00036390"/>
    <w:rsid w:val="00087324"/>
    <w:rsid w:val="000B2015"/>
    <w:rsid w:val="000B254D"/>
    <w:rsid w:val="00141D2D"/>
    <w:rsid w:val="00170254"/>
    <w:rsid w:val="001C3D96"/>
    <w:rsid w:val="001C4601"/>
    <w:rsid w:val="001E5243"/>
    <w:rsid w:val="001F02AB"/>
    <w:rsid w:val="00250B92"/>
    <w:rsid w:val="002B658D"/>
    <w:rsid w:val="003612DD"/>
    <w:rsid w:val="00393EB5"/>
    <w:rsid w:val="003E0B9D"/>
    <w:rsid w:val="00423EC3"/>
    <w:rsid w:val="0048261C"/>
    <w:rsid w:val="004B4DB7"/>
    <w:rsid w:val="004E5780"/>
    <w:rsid w:val="00510A83"/>
    <w:rsid w:val="005116E2"/>
    <w:rsid w:val="00524971"/>
    <w:rsid w:val="00566F6B"/>
    <w:rsid w:val="00581267"/>
    <w:rsid w:val="005B3C1E"/>
    <w:rsid w:val="00601249"/>
    <w:rsid w:val="00605BF9"/>
    <w:rsid w:val="006116B3"/>
    <w:rsid w:val="006340A3"/>
    <w:rsid w:val="006C3373"/>
    <w:rsid w:val="006C6733"/>
    <w:rsid w:val="007049AA"/>
    <w:rsid w:val="007303D4"/>
    <w:rsid w:val="00733E1D"/>
    <w:rsid w:val="0074262D"/>
    <w:rsid w:val="0075242E"/>
    <w:rsid w:val="00763D84"/>
    <w:rsid w:val="00794F50"/>
    <w:rsid w:val="00846F67"/>
    <w:rsid w:val="00893BFF"/>
    <w:rsid w:val="008A3DED"/>
    <w:rsid w:val="008C037E"/>
    <w:rsid w:val="008C2111"/>
    <w:rsid w:val="008C57B3"/>
    <w:rsid w:val="0090176E"/>
    <w:rsid w:val="00921E4C"/>
    <w:rsid w:val="0094180E"/>
    <w:rsid w:val="00957DBB"/>
    <w:rsid w:val="009653BA"/>
    <w:rsid w:val="00A52E4F"/>
    <w:rsid w:val="00A57076"/>
    <w:rsid w:val="00A80889"/>
    <w:rsid w:val="00A9227E"/>
    <w:rsid w:val="00AD12CB"/>
    <w:rsid w:val="00AD572A"/>
    <w:rsid w:val="00AE2509"/>
    <w:rsid w:val="00AE7D8C"/>
    <w:rsid w:val="00B233AE"/>
    <w:rsid w:val="00B308D2"/>
    <w:rsid w:val="00B62C1C"/>
    <w:rsid w:val="00B948E9"/>
    <w:rsid w:val="00BB6A32"/>
    <w:rsid w:val="00C25C88"/>
    <w:rsid w:val="00C40A2E"/>
    <w:rsid w:val="00C54AA4"/>
    <w:rsid w:val="00C571C3"/>
    <w:rsid w:val="00CA22BD"/>
    <w:rsid w:val="00CC7BE0"/>
    <w:rsid w:val="00CF7A85"/>
    <w:rsid w:val="00D137CE"/>
    <w:rsid w:val="00DC1DD3"/>
    <w:rsid w:val="00DC7C15"/>
    <w:rsid w:val="00DD12E0"/>
    <w:rsid w:val="00DD2278"/>
    <w:rsid w:val="00DD6675"/>
    <w:rsid w:val="00DE6C3A"/>
    <w:rsid w:val="00E151B7"/>
    <w:rsid w:val="00E36FDA"/>
    <w:rsid w:val="00ED70B0"/>
    <w:rsid w:val="00F55180"/>
    <w:rsid w:val="00F91E59"/>
    <w:rsid w:val="00F922C3"/>
    <w:rsid w:val="00F96226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A8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9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0A83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9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9B22-959A-42DC-B1A2-BE992117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Mukas</cp:lastModifiedBy>
  <cp:revision>27</cp:revision>
  <cp:lastPrinted>2016-05-24T04:57:00Z</cp:lastPrinted>
  <dcterms:created xsi:type="dcterms:W3CDTF">2016-05-24T07:35:00Z</dcterms:created>
  <dcterms:modified xsi:type="dcterms:W3CDTF">2016-05-27T10:39:00Z</dcterms:modified>
</cp:coreProperties>
</file>